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40C7E" w14:textId="18000376" w:rsidR="00EF320B" w:rsidRDefault="00E96EB4" w:rsidP="00F06541">
      <w:pPr>
        <w:pStyle w:val="SubheadIntro"/>
      </w:pPr>
      <w:r>
        <w:rPr>
          <w:noProof/>
        </w:rPr>
        <w:drawing>
          <wp:inline distT="0" distB="0" distL="0" distR="0" wp14:anchorId="3CA4FB99" wp14:editId="37DDC3AE">
            <wp:extent cx="4394200" cy="826936"/>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8646" cy="837182"/>
                    </a:xfrm>
                    <a:prstGeom prst="rect">
                      <a:avLst/>
                    </a:prstGeom>
                  </pic:spPr>
                </pic:pic>
              </a:graphicData>
            </a:graphic>
          </wp:inline>
        </w:drawing>
      </w:r>
    </w:p>
    <w:p w14:paraId="398AE020" w14:textId="5B7E0F76" w:rsidR="00F06541" w:rsidRDefault="00F06541" w:rsidP="00F06541">
      <w:pPr>
        <w:pStyle w:val="SubheadIntro"/>
        <w:rPr>
          <w:rFonts w:ascii="Open Sans" w:eastAsia="Calibri" w:hAnsi="Open Sans" w:cs="Open Sans"/>
          <w:sz w:val="18"/>
          <w:szCs w:val="18"/>
        </w:rPr>
      </w:pPr>
      <w:r w:rsidRPr="00EF13BA">
        <w:t>S</w:t>
      </w:r>
      <w:r>
        <w:t>chool of Pharmacy News</w:t>
      </w:r>
    </w:p>
    <w:p w14:paraId="1FC50A7D" w14:textId="2C913900" w:rsidR="00F06541" w:rsidRDefault="00AB0282" w:rsidP="00F06541">
      <w:pPr>
        <w:spacing w:after="80" w:line="276" w:lineRule="auto"/>
        <w:rPr>
          <w:rFonts w:ascii="Open Sans" w:eastAsia="Calibri" w:hAnsi="Open Sans" w:cs="Open Sans"/>
          <w:b/>
          <w:sz w:val="18"/>
          <w:szCs w:val="18"/>
        </w:rPr>
      </w:pPr>
      <w:r>
        <w:rPr>
          <w:rFonts w:ascii="Open Sans" w:eastAsia="Calibri" w:hAnsi="Open Sans" w:cs="Open Sans"/>
          <w:b/>
          <w:sz w:val="18"/>
          <w:szCs w:val="18"/>
        </w:rPr>
        <w:t>Upcoming Virtual Events: Public Lecture: Wednesday, May 26</w:t>
      </w:r>
      <w:r w:rsidRPr="00AB0282">
        <w:rPr>
          <w:rFonts w:ascii="Open Sans" w:eastAsia="Calibri" w:hAnsi="Open Sans" w:cs="Open Sans"/>
          <w:b/>
          <w:sz w:val="18"/>
          <w:szCs w:val="18"/>
          <w:vertAlign w:val="superscript"/>
        </w:rPr>
        <w:t>th</w:t>
      </w:r>
      <w:r>
        <w:rPr>
          <w:rFonts w:ascii="Open Sans" w:eastAsia="Calibri" w:hAnsi="Open Sans" w:cs="Open Sans"/>
          <w:b/>
          <w:sz w:val="18"/>
          <w:szCs w:val="18"/>
        </w:rPr>
        <w:t>, 2021</w:t>
      </w:r>
    </w:p>
    <w:p w14:paraId="5A449116" w14:textId="709F832E" w:rsidR="00AB0282" w:rsidRPr="006618F7" w:rsidRDefault="00AB0282" w:rsidP="00F06541">
      <w:pPr>
        <w:spacing w:after="80" w:line="276" w:lineRule="auto"/>
      </w:pPr>
      <w:r w:rsidRPr="00AB0282">
        <w:rPr>
          <w:noProof/>
        </w:rPr>
        <w:drawing>
          <wp:inline distT="0" distB="0" distL="0" distR="0" wp14:anchorId="32785E3E" wp14:editId="5BC3DACB">
            <wp:extent cx="3793067" cy="1308779"/>
            <wp:effectExtent l="0" t="0" r="444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stretch>
                      <a:fillRect/>
                    </a:stretch>
                  </pic:blipFill>
                  <pic:spPr>
                    <a:xfrm>
                      <a:off x="0" y="0"/>
                      <a:ext cx="3872464" cy="1336175"/>
                    </a:xfrm>
                    <a:prstGeom prst="rect">
                      <a:avLst/>
                    </a:prstGeom>
                  </pic:spPr>
                </pic:pic>
              </a:graphicData>
            </a:graphic>
          </wp:inline>
        </w:drawing>
      </w:r>
    </w:p>
    <w:p w14:paraId="6201752D" w14:textId="1BC2484D" w:rsidR="00AB0282" w:rsidRDefault="00AB0282" w:rsidP="00AB0282">
      <w:pPr>
        <w:spacing w:line="276" w:lineRule="auto"/>
        <w:rPr>
          <w:rFonts w:ascii="Open Sans" w:eastAsia="Calibri" w:hAnsi="Open Sans" w:cs="Open Sans"/>
          <w:sz w:val="18"/>
          <w:szCs w:val="18"/>
        </w:rPr>
      </w:pPr>
      <w:r w:rsidRPr="00AB0282">
        <w:rPr>
          <w:rFonts w:ascii="Open Sans" w:eastAsia="Calibri" w:hAnsi="Open Sans" w:cs="Open Sans"/>
          <w:sz w:val="18"/>
          <w:szCs w:val="18"/>
        </w:rPr>
        <w:t>The </w:t>
      </w:r>
      <w:hyperlink r:id="rId8" w:history="1">
        <w:r w:rsidRPr="00C36689">
          <w:rPr>
            <w:rStyle w:val="Hyperlink"/>
            <w:rFonts w:ascii="Open Sans" w:eastAsia="Calibri" w:hAnsi="Open Sans" w:cs="Open Sans"/>
            <w:b/>
            <w:bCs/>
            <w:i/>
            <w:iCs/>
            <w:sz w:val="18"/>
            <w:szCs w:val="18"/>
          </w:rPr>
          <w:t>In Case You Missed It</w:t>
        </w:r>
        <w:r w:rsidRPr="00C36689">
          <w:rPr>
            <w:rStyle w:val="Hyperlink"/>
            <w:rFonts w:ascii="Open Sans" w:eastAsia="Calibri" w:hAnsi="Open Sans" w:cs="Open Sans"/>
            <w:sz w:val="18"/>
            <w:szCs w:val="18"/>
          </w:rPr>
          <w:t> Lecture Series</w:t>
        </w:r>
      </w:hyperlink>
      <w:r w:rsidRPr="00AB0282">
        <w:rPr>
          <w:rFonts w:ascii="Open Sans" w:eastAsia="Calibri" w:hAnsi="Open Sans" w:cs="Open Sans"/>
          <w:sz w:val="18"/>
          <w:szCs w:val="18"/>
        </w:rPr>
        <w:t xml:space="preserve"> will return in 2021</w:t>
      </w:r>
      <w:r>
        <w:rPr>
          <w:rFonts w:ascii="Open Sans" w:eastAsia="Calibri" w:hAnsi="Open Sans" w:cs="Open Sans"/>
          <w:sz w:val="18"/>
          <w:szCs w:val="18"/>
        </w:rPr>
        <w:t xml:space="preserve"> with the following presentation topics:</w:t>
      </w:r>
    </w:p>
    <w:p w14:paraId="051BC16B" w14:textId="7C30DB68" w:rsidR="00AB0282" w:rsidRDefault="00AB0282" w:rsidP="00AB0282">
      <w:pPr>
        <w:pStyle w:val="ListParagraph"/>
        <w:numPr>
          <w:ilvl w:val="0"/>
          <w:numId w:val="41"/>
        </w:numPr>
        <w:spacing w:line="276" w:lineRule="auto"/>
        <w:rPr>
          <w:rFonts w:ascii="Open Sans" w:eastAsia="Calibri" w:hAnsi="Open Sans" w:cs="Open Sans"/>
          <w:sz w:val="18"/>
          <w:szCs w:val="18"/>
        </w:rPr>
      </w:pPr>
      <w:r>
        <w:rPr>
          <w:rFonts w:ascii="Open Sans" w:eastAsia="Calibri" w:hAnsi="Open Sans" w:cs="Open Sans"/>
          <w:sz w:val="18"/>
          <w:szCs w:val="18"/>
        </w:rPr>
        <w:t>Statins in Older Adults</w:t>
      </w:r>
    </w:p>
    <w:p w14:paraId="795E2548" w14:textId="4B008255" w:rsidR="00AB0282" w:rsidRDefault="00AB0282" w:rsidP="00AB0282">
      <w:pPr>
        <w:pStyle w:val="ListParagraph"/>
        <w:numPr>
          <w:ilvl w:val="0"/>
          <w:numId w:val="41"/>
        </w:numPr>
        <w:spacing w:line="276" w:lineRule="auto"/>
        <w:rPr>
          <w:rFonts w:ascii="Open Sans" w:eastAsia="Calibri" w:hAnsi="Open Sans" w:cs="Open Sans"/>
          <w:sz w:val="18"/>
          <w:szCs w:val="18"/>
        </w:rPr>
      </w:pPr>
      <w:r>
        <w:rPr>
          <w:rFonts w:ascii="Open Sans" w:eastAsia="Calibri" w:hAnsi="Open Sans" w:cs="Open Sans"/>
          <w:sz w:val="18"/>
          <w:szCs w:val="18"/>
        </w:rPr>
        <w:t xml:space="preserve">Magical </w:t>
      </w:r>
      <w:proofErr w:type="spellStart"/>
      <w:r>
        <w:rPr>
          <w:rFonts w:ascii="Open Sans" w:eastAsia="Calibri" w:hAnsi="Open Sans" w:cs="Open Sans"/>
          <w:sz w:val="18"/>
          <w:szCs w:val="18"/>
        </w:rPr>
        <w:t>Medicinals</w:t>
      </w:r>
      <w:proofErr w:type="spellEnd"/>
    </w:p>
    <w:p w14:paraId="6D94CD32" w14:textId="13DA89B0" w:rsidR="00AB0282" w:rsidRPr="00AB0282" w:rsidRDefault="00AB0282" w:rsidP="00AB0282">
      <w:pPr>
        <w:pStyle w:val="ListParagraph"/>
        <w:numPr>
          <w:ilvl w:val="0"/>
          <w:numId w:val="41"/>
        </w:numPr>
        <w:spacing w:line="276" w:lineRule="auto"/>
        <w:rPr>
          <w:rFonts w:ascii="Open Sans" w:eastAsia="Calibri" w:hAnsi="Open Sans" w:cs="Open Sans"/>
          <w:sz w:val="18"/>
          <w:szCs w:val="18"/>
        </w:rPr>
      </w:pPr>
      <w:r>
        <w:rPr>
          <w:rFonts w:ascii="Open Sans" w:eastAsia="Calibri" w:hAnsi="Open Sans" w:cs="Open Sans"/>
          <w:sz w:val="18"/>
          <w:szCs w:val="18"/>
        </w:rPr>
        <w:t>23andMe - Pharmacogenomics</w:t>
      </w:r>
    </w:p>
    <w:p w14:paraId="6CAD0185" w14:textId="37A35AB8" w:rsidR="004C204F" w:rsidRDefault="00C36689" w:rsidP="004C204F">
      <w:pPr>
        <w:spacing w:line="276" w:lineRule="auto"/>
        <w:rPr>
          <w:rFonts w:ascii="Open Sans" w:eastAsia="Calibri" w:hAnsi="Open Sans" w:cs="Open Sans"/>
          <w:sz w:val="18"/>
          <w:szCs w:val="18"/>
        </w:rPr>
      </w:pPr>
      <w:r>
        <w:rPr>
          <w:rFonts w:ascii="Open Sans" w:eastAsia="Calibri" w:hAnsi="Open Sans" w:cs="Open Sans"/>
          <w:sz w:val="18"/>
          <w:szCs w:val="18"/>
        </w:rPr>
        <w:t>Save the date for May 26, 2021 and be on the lookout for more information from UWSOP.</w:t>
      </w:r>
    </w:p>
    <w:p w14:paraId="4DFB2ABC" w14:textId="77777777" w:rsidR="00C36689" w:rsidRPr="00AE2D69" w:rsidRDefault="00C36689" w:rsidP="004C204F">
      <w:pPr>
        <w:spacing w:line="276" w:lineRule="auto"/>
        <w:rPr>
          <w:rFonts w:ascii="Open Sans" w:eastAsia="Calibri" w:hAnsi="Open Sans" w:cs="Open Sans"/>
          <w:sz w:val="16"/>
          <w:szCs w:val="16"/>
        </w:rPr>
      </w:pPr>
    </w:p>
    <w:p w14:paraId="19B64628" w14:textId="55C0C9FF" w:rsidR="003E3C33" w:rsidRDefault="00FE461D" w:rsidP="004C204F">
      <w:pPr>
        <w:spacing w:line="276" w:lineRule="auto"/>
        <w:rPr>
          <w:rFonts w:ascii="Open Sans" w:eastAsia="Calibri" w:hAnsi="Open Sans" w:cs="Open Sans"/>
          <w:b/>
          <w:sz w:val="18"/>
          <w:szCs w:val="18"/>
        </w:rPr>
      </w:pPr>
      <w:r>
        <w:rPr>
          <w:rFonts w:ascii="Open Sans" w:eastAsia="Calibri" w:hAnsi="Open Sans" w:cs="Open Sans"/>
          <w:b/>
          <w:sz w:val="18"/>
          <w:szCs w:val="18"/>
        </w:rPr>
        <w:t xml:space="preserve">COVID-19 Vaccine </w:t>
      </w:r>
      <w:r w:rsidR="000B112E">
        <w:rPr>
          <w:rFonts w:ascii="Open Sans" w:eastAsia="Calibri" w:hAnsi="Open Sans" w:cs="Open Sans"/>
          <w:b/>
          <w:sz w:val="18"/>
          <w:szCs w:val="18"/>
        </w:rPr>
        <w:t xml:space="preserve">Access and Engagement </w:t>
      </w:r>
      <w:r>
        <w:rPr>
          <w:rFonts w:ascii="Open Sans" w:eastAsia="Calibri" w:hAnsi="Open Sans" w:cs="Open Sans"/>
          <w:b/>
          <w:sz w:val="18"/>
          <w:szCs w:val="18"/>
        </w:rPr>
        <w:t>for UW PharmD Students</w:t>
      </w:r>
    </w:p>
    <w:p w14:paraId="603B058D" w14:textId="7C85A506" w:rsidR="00FE461D" w:rsidRDefault="000B112E" w:rsidP="000B112E">
      <w:pPr>
        <w:pStyle w:val="ListParagraph"/>
        <w:numPr>
          <w:ilvl w:val="0"/>
          <w:numId w:val="42"/>
        </w:numPr>
        <w:spacing w:line="276" w:lineRule="auto"/>
        <w:rPr>
          <w:rFonts w:ascii="Open Sans" w:eastAsia="Calibri" w:hAnsi="Open Sans" w:cs="Open Sans"/>
          <w:sz w:val="18"/>
          <w:szCs w:val="18"/>
        </w:rPr>
      </w:pPr>
      <w:r w:rsidRPr="000B112E">
        <w:rPr>
          <w:rFonts w:ascii="Open Sans" w:eastAsia="Calibri" w:hAnsi="Open Sans" w:cs="Open Sans"/>
          <w:sz w:val="18"/>
          <w:szCs w:val="18"/>
        </w:rPr>
        <w:t>Our students</w:t>
      </w:r>
      <w:r w:rsidR="00FE461D" w:rsidRPr="000B112E">
        <w:rPr>
          <w:rFonts w:ascii="Open Sans" w:eastAsia="Calibri" w:hAnsi="Open Sans" w:cs="Open Sans"/>
          <w:sz w:val="18"/>
          <w:szCs w:val="18"/>
        </w:rPr>
        <w:t xml:space="preserve"> are eligible to receive the COVID-19 vaccine</w:t>
      </w:r>
      <w:r w:rsidRPr="000B112E">
        <w:rPr>
          <w:rFonts w:ascii="Open Sans" w:eastAsia="Calibri" w:hAnsi="Open Sans" w:cs="Open Sans"/>
          <w:sz w:val="18"/>
          <w:szCs w:val="18"/>
        </w:rPr>
        <w:t xml:space="preserve"> through UW Medicine. </w:t>
      </w:r>
      <w:r w:rsidR="008618C3">
        <w:rPr>
          <w:rFonts w:ascii="Open Sans" w:eastAsia="Calibri" w:hAnsi="Open Sans" w:cs="Open Sans"/>
          <w:sz w:val="18"/>
          <w:szCs w:val="18"/>
        </w:rPr>
        <w:t>Some s</w:t>
      </w:r>
      <w:r w:rsidR="008618C3" w:rsidRPr="000B112E">
        <w:rPr>
          <w:rFonts w:ascii="Open Sans" w:eastAsia="Calibri" w:hAnsi="Open Sans" w:cs="Open Sans"/>
          <w:sz w:val="18"/>
          <w:szCs w:val="18"/>
        </w:rPr>
        <w:t xml:space="preserve">tudents </w:t>
      </w:r>
      <w:r w:rsidRPr="000B112E">
        <w:rPr>
          <w:rFonts w:ascii="Open Sans" w:eastAsia="Calibri" w:hAnsi="Open Sans" w:cs="Open Sans"/>
          <w:sz w:val="18"/>
          <w:szCs w:val="18"/>
        </w:rPr>
        <w:t>have received COVID-19 vaccines through their employer or another practice site</w:t>
      </w:r>
      <w:r w:rsidR="008618C3">
        <w:rPr>
          <w:rFonts w:ascii="Open Sans" w:eastAsia="Calibri" w:hAnsi="Open Sans" w:cs="Open Sans"/>
          <w:sz w:val="18"/>
          <w:szCs w:val="18"/>
        </w:rPr>
        <w:t>.</w:t>
      </w:r>
    </w:p>
    <w:p w14:paraId="52A8BACC" w14:textId="7C54A4C2" w:rsidR="000B112E" w:rsidRDefault="000B112E" w:rsidP="000B112E">
      <w:pPr>
        <w:pStyle w:val="ListParagraph"/>
        <w:numPr>
          <w:ilvl w:val="0"/>
          <w:numId w:val="42"/>
        </w:numPr>
        <w:spacing w:line="276" w:lineRule="auto"/>
        <w:rPr>
          <w:rFonts w:ascii="Open Sans" w:eastAsia="Calibri" w:hAnsi="Open Sans" w:cs="Open Sans"/>
          <w:sz w:val="18"/>
          <w:szCs w:val="18"/>
        </w:rPr>
      </w:pPr>
      <w:r w:rsidRPr="000B112E">
        <w:rPr>
          <w:rFonts w:ascii="Open Sans" w:eastAsia="Calibri" w:hAnsi="Open Sans" w:cs="Open Sans"/>
          <w:sz w:val="18"/>
          <w:szCs w:val="18"/>
        </w:rPr>
        <w:t>Currently, PY2, PY3 and PY4 students are certified to administer immunizations</w:t>
      </w:r>
      <w:r w:rsidR="00DC3B21">
        <w:rPr>
          <w:rFonts w:ascii="Open Sans" w:eastAsia="Calibri" w:hAnsi="Open Sans" w:cs="Open Sans"/>
          <w:sz w:val="18"/>
          <w:szCs w:val="18"/>
        </w:rPr>
        <w:t xml:space="preserve"> and are engaged with vaccination efforts through the following mechanisms:</w:t>
      </w:r>
    </w:p>
    <w:p w14:paraId="404E63F1" w14:textId="24AECC34" w:rsidR="000B112E" w:rsidRDefault="00DC3B21" w:rsidP="000B112E">
      <w:pPr>
        <w:pStyle w:val="ListParagraph"/>
        <w:numPr>
          <w:ilvl w:val="1"/>
          <w:numId w:val="42"/>
        </w:numPr>
        <w:spacing w:line="276" w:lineRule="auto"/>
        <w:ind w:left="1080"/>
        <w:rPr>
          <w:rFonts w:ascii="Open Sans" w:eastAsia="Calibri" w:hAnsi="Open Sans" w:cs="Open Sans"/>
          <w:sz w:val="18"/>
          <w:szCs w:val="18"/>
        </w:rPr>
      </w:pPr>
      <w:r>
        <w:rPr>
          <w:rFonts w:ascii="Open Sans" w:eastAsia="Calibri" w:hAnsi="Open Sans" w:cs="Open Sans"/>
          <w:sz w:val="18"/>
          <w:szCs w:val="18"/>
        </w:rPr>
        <w:t xml:space="preserve">Experiential Education Placements (APPE/IPPE/WIP): </w:t>
      </w:r>
      <w:r w:rsidR="000B112E">
        <w:rPr>
          <w:rFonts w:ascii="Open Sans" w:eastAsia="Calibri" w:hAnsi="Open Sans" w:cs="Open Sans"/>
          <w:sz w:val="18"/>
          <w:szCs w:val="18"/>
        </w:rPr>
        <w:t>Sites with current experiential education placements may adapt rotations to allow student contact time as vaccinators as part of the rotation learning</w:t>
      </w:r>
    </w:p>
    <w:p w14:paraId="04FAC886" w14:textId="088D4DA1" w:rsidR="003E3C33" w:rsidRDefault="00DC3B21" w:rsidP="00CB65BE">
      <w:pPr>
        <w:pStyle w:val="ListParagraph"/>
        <w:numPr>
          <w:ilvl w:val="1"/>
          <w:numId w:val="42"/>
        </w:numPr>
        <w:spacing w:line="276" w:lineRule="auto"/>
        <w:ind w:left="1080"/>
        <w:rPr>
          <w:rFonts w:ascii="Open Sans" w:eastAsia="Calibri" w:hAnsi="Open Sans" w:cs="Open Sans"/>
          <w:sz w:val="18"/>
          <w:szCs w:val="18"/>
        </w:rPr>
      </w:pPr>
      <w:r w:rsidRPr="00DC3B21">
        <w:rPr>
          <w:rFonts w:ascii="Open Sans" w:eastAsia="Calibri" w:hAnsi="Open Sans" w:cs="Open Sans"/>
          <w:sz w:val="18"/>
          <w:szCs w:val="18"/>
        </w:rPr>
        <w:t xml:space="preserve">Student Volunteers: As part of the SOP Community Outreach Program, student volunteers can be recruited to assist through SOP Operation Immunization and the Interprofessional </w:t>
      </w:r>
      <w:proofErr w:type="gramStart"/>
      <w:r w:rsidR="008618C3">
        <w:rPr>
          <w:rFonts w:ascii="Open Sans" w:eastAsia="Calibri" w:hAnsi="Open Sans" w:cs="Open Sans"/>
          <w:sz w:val="18"/>
          <w:szCs w:val="18"/>
        </w:rPr>
        <w:t>Service</w:t>
      </w:r>
      <w:r w:rsidR="008618C3" w:rsidRPr="00DC3B21">
        <w:rPr>
          <w:rFonts w:ascii="Open Sans" w:eastAsia="Calibri" w:hAnsi="Open Sans" w:cs="Open Sans"/>
          <w:sz w:val="18"/>
          <w:szCs w:val="18"/>
        </w:rPr>
        <w:t xml:space="preserve"> </w:t>
      </w:r>
      <w:r w:rsidRPr="00DC3B21">
        <w:rPr>
          <w:rFonts w:ascii="Open Sans" w:eastAsia="Calibri" w:hAnsi="Open Sans" w:cs="Open Sans"/>
          <w:sz w:val="18"/>
          <w:szCs w:val="18"/>
        </w:rPr>
        <w:t>Learning</w:t>
      </w:r>
      <w:proofErr w:type="gramEnd"/>
      <w:r w:rsidRPr="00DC3B21">
        <w:rPr>
          <w:rFonts w:ascii="Open Sans" w:eastAsia="Calibri" w:hAnsi="Open Sans" w:cs="Open Sans"/>
          <w:sz w:val="18"/>
          <w:szCs w:val="18"/>
        </w:rPr>
        <w:t xml:space="preserve"> </w:t>
      </w:r>
      <w:r w:rsidR="008618C3">
        <w:rPr>
          <w:rFonts w:ascii="Open Sans" w:eastAsia="Calibri" w:hAnsi="Open Sans" w:cs="Open Sans"/>
          <w:sz w:val="18"/>
          <w:szCs w:val="18"/>
        </w:rPr>
        <w:t xml:space="preserve">Advisory Council </w:t>
      </w:r>
      <w:r w:rsidRPr="00DC3B21">
        <w:rPr>
          <w:rFonts w:ascii="Open Sans" w:eastAsia="Calibri" w:hAnsi="Open Sans" w:cs="Open Sans"/>
          <w:sz w:val="18"/>
          <w:szCs w:val="18"/>
        </w:rPr>
        <w:t xml:space="preserve">(IPSLAC). </w:t>
      </w:r>
    </w:p>
    <w:p w14:paraId="2E669633" w14:textId="2FE7BF1B" w:rsidR="00DC3B21" w:rsidRDefault="00DC3B21" w:rsidP="00CB65BE">
      <w:pPr>
        <w:pStyle w:val="ListParagraph"/>
        <w:numPr>
          <w:ilvl w:val="1"/>
          <w:numId w:val="42"/>
        </w:numPr>
        <w:spacing w:line="276" w:lineRule="auto"/>
        <w:ind w:left="1080"/>
        <w:rPr>
          <w:rFonts w:ascii="Open Sans" w:eastAsia="Calibri" w:hAnsi="Open Sans" w:cs="Open Sans"/>
          <w:sz w:val="18"/>
          <w:szCs w:val="18"/>
        </w:rPr>
      </w:pPr>
      <w:r>
        <w:rPr>
          <w:rFonts w:ascii="Open Sans" w:eastAsia="Calibri" w:hAnsi="Open Sans" w:cs="Open Sans"/>
          <w:sz w:val="18"/>
          <w:szCs w:val="18"/>
        </w:rPr>
        <w:t xml:space="preserve">Internships: SOP can post internship </w:t>
      </w:r>
      <w:r w:rsidR="008618C3">
        <w:rPr>
          <w:rFonts w:ascii="Open Sans" w:eastAsia="Calibri" w:hAnsi="Open Sans" w:cs="Open Sans"/>
          <w:sz w:val="18"/>
          <w:szCs w:val="18"/>
        </w:rPr>
        <w:t xml:space="preserve">opportunities </w:t>
      </w:r>
      <w:r>
        <w:rPr>
          <w:rFonts w:ascii="Open Sans" w:eastAsia="Calibri" w:hAnsi="Open Sans" w:cs="Open Sans"/>
          <w:sz w:val="18"/>
          <w:szCs w:val="18"/>
        </w:rPr>
        <w:t>via the Student Job portal to highlight urgent needs for COVID. Sites with interns may also adjust internship responsibilities to include students as vaccinators.</w:t>
      </w:r>
    </w:p>
    <w:p w14:paraId="1F5ED480" w14:textId="0C29312E" w:rsidR="002765B8" w:rsidRPr="00775ED5" w:rsidRDefault="003877B2" w:rsidP="00775ED5">
      <w:pPr>
        <w:pStyle w:val="SubheadIntro"/>
      </w:pPr>
      <w:r>
        <w:rPr>
          <w:noProof/>
        </w:rPr>
        <mc:AlternateContent>
          <mc:Choice Requires="wps">
            <w:drawing>
              <wp:anchor distT="0" distB="0" distL="114300" distR="114300" simplePos="0" relativeHeight="251660288" behindDoc="0" locked="0" layoutInCell="1" allowOverlap="1" wp14:anchorId="546A3496" wp14:editId="67842628">
                <wp:simplePos x="0" y="0"/>
                <wp:positionH relativeFrom="column">
                  <wp:posOffset>3615690</wp:posOffset>
                </wp:positionH>
                <wp:positionV relativeFrom="paragraph">
                  <wp:posOffset>56515</wp:posOffset>
                </wp:positionV>
                <wp:extent cx="3234267" cy="2523067"/>
                <wp:effectExtent l="0" t="0" r="4445" b="4445"/>
                <wp:wrapNone/>
                <wp:docPr id="5" name="Text Box 5"/>
                <wp:cNvGraphicFramePr/>
                <a:graphic xmlns:a="http://schemas.openxmlformats.org/drawingml/2006/main">
                  <a:graphicData uri="http://schemas.microsoft.com/office/word/2010/wordprocessingShape">
                    <wps:wsp>
                      <wps:cNvSpPr txBox="1"/>
                      <wps:spPr>
                        <a:xfrm>
                          <a:off x="0" y="0"/>
                          <a:ext cx="3234267" cy="2523067"/>
                        </a:xfrm>
                        <a:prstGeom prst="rect">
                          <a:avLst/>
                        </a:prstGeom>
                        <a:solidFill>
                          <a:schemeClr val="lt1"/>
                        </a:solidFill>
                        <a:ln w="6350">
                          <a:noFill/>
                        </a:ln>
                      </wps:spPr>
                      <wps:txbx>
                        <w:txbxContent>
                          <w:p w14:paraId="7FA8D7AE" w14:textId="0F03E9CC" w:rsidR="00656F0E" w:rsidRDefault="00656F0E">
                            <w:r w:rsidRPr="009A56DB">
                              <w:rPr>
                                <w:rFonts w:ascii="Open Sans" w:eastAsia="Calibri" w:hAnsi="Open Sans" w:cs="Open Sans"/>
                                <w:noProof/>
                                <w:sz w:val="18"/>
                                <w:szCs w:val="18"/>
                              </w:rPr>
                              <w:drawing>
                                <wp:inline distT="0" distB="0" distL="0" distR="0" wp14:anchorId="242CE5CB" wp14:editId="0DFADDF7">
                                  <wp:extent cx="3112524" cy="2277533"/>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a:stretch>
                                            <a:fillRect/>
                                          </a:stretch>
                                        </pic:blipFill>
                                        <pic:spPr>
                                          <a:xfrm>
                                            <a:off x="0" y="0"/>
                                            <a:ext cx="3145242" cy="2301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A3496" id="_x0000_t202" coordsize="21600,21600" o:spt="202" path="m,l,21600r21600,l21600,xe">
                <v:stroke joinstyle="miter"/>
                <v:path gradientshapeok="t" o:connecttype="rect"/>
              </v:shapetype>
              <v:shape id="Text Box 5" o:spid="_x0000_s1026" type="#_x0000_t202" style="position:absolute;margin-left:284.7pt;margin-top:4.45pt;width:254.65pt;height:19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" fillcolor="white [3201]" stroked="f" strokeweight=".5pt">
                <v:textbox>
                  <w:txbxContent>
                    <w:p w14:paraId="7FA8D7AE" w14:textId="0F03E9CC" w:rsidR="00656F0E" w:rsidRDefault="00656F0E">
                      <w:r w:rsidRPr="009A56DB">
                        <w:rPr>
                          <w:rFonts w:ascii="Open Sans" w:eastAsia="Calibri" w:hAnsi="Open Sans" w:cs="Open Sans"/>
                          <w:noProof/>
                          <w:sz w:val="18"/>
                          <w:szCs w:val="18"/>
                        </w:rPr>
                        <w:drawing>
                          <wp:inline distT="0" distB="0" distL="0" distR="0" wp14:anchorId="242CE5CB" wp14:editId="0DFADDF7">
                            <wp:extent cx="3112524" cy="2277533"/>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a:stretch>
                                      <a:fillRect/>
                                    </a:stretch>
                                  </pic:blipFill>
                                  <pic:spPr>
                                    <a:xfrm>
                                      <a:off x="0" y="0"/>
                                      <a:ext cx="3145242" cy="2301473"/>
                                    </a:xfrm>
                                    <a:prstGeom prst="rect">
                                      <a:avLst/>
                                    </a:prstGeom>
                                  </pic:spPr>
                                </pic:pic>
                              </a:graphicData>
                            </a:graphic>
                          </wp:inline>
                        </w:drawing>
                      </w:r>
                    </w:p>
                  </w:txbxContent>
                </v:textbox>
              </v:shape>
            </w:pict>
          </mc:Fallback>
        </mc:AlternateContent>
      </w:r>
      <w:r w:rsidR="00482971" w:rsidRPr="00775ED5">
        <w:t xml:space="preserve">Experiential Education (EE) Updates </w:t>
      </w:r>
    </w:p>
    <w:p w14:paraId="2C5F4B68" w14:textId="75B385D6" w:rsidR="00775ED5" w:rsidRPr="00775ED5" w:rsidRDefault="005204C3" w:rsidP="00187095">
      <w:pPr>
        <w:spacing w:line="276" w:lineRule="auto"/>
        <w:rPr>
          <w:rFonts w:ascii="Open Sans" w:eastAsia="Calibri" w:hAnsi="Open Sans" w:cs="Open Sans"/>
          <w:b/>
          <w:sz w:val="18"/>
          <w:szCs w:val="18"/>
        </w:rPr>
      </w:pPr>
      <w:r>
        <w:rPr>
          <w:rFonts w:ascii="Open Sans" w:eastAsia="Calibri" w:hAnsi="Open Sans" w:cs="Open Sans"/>
          <w:b/>
          <w:sz w:val="18"/>
          <w:szCs w:val="18"/>
        </w:rPr>
        <w:t>APPE Program Changes in the New PharmD Curriculum</w:t>
      </w:r>
    </w:p>
    <w:p w14:paraId="1D2854C0" w14:textId="4BEBEB07" w:rsidR="00AA6502" w:rsidRDefault="005204C3" w:rsidP="00EF320B">
      <w:pPr>
        <w:spacing w:line="276" w:lineRule="auto"/>
        <w:rPr>
          <w:rFonts w:ascii="Open Sans" w:eastAsia="Calibri" w:hAnsi="Open Sans" w:cs="Open Sans"/>
          <w:sz w:val="18"/>
          <w:szCs w:val="18"/>
        </w:rPr>
      </w:pPr>
      <w:r>
        <w:rPr>
          <w:rFonts w:ascii="Open Sans" w:eastAsia="Calibri" w:hAnsi="Open Sans" w:cs="Open Sans"/>
          <w:sz w:val="18"/>
          <w:szCs w:val="18"/>
        </w:rPr>
        <w:t>APPE Changes Starting Spring 2022:</w:t>
      </w:r>
    </w:p>
    <w:p w14:paraId="14EEFD69" w14:textId="229FA7ED" w:rsidR="005204C3" w:rsidRDefault="00656F0E" w:rsidP="005204C3">
      <w:pPr>
        <w:pStyle w:val="ListParagraph"/>
        <w:numPr>
          <w:ilvl w:val="0"/>
          <w:numId w:val="44"/>
        </w:numPr>
        <w:spacing w:line="276" w:lineRule="auto"/>
        <w:rPr>
          <w:rFonts w:ascii="Open Sans" w:eastAsia="Calibri" w:hAnsi="Open Sans" w:cs="Open Sans"/>
          <w:sz w:val="18"/>
          <w:szCs w:val="18"/>
        </w:rPr>
      </w:pPr>
      <w:r>
        <w:rPr>
          <w:rFonts w:ascii="Open Sans" w:eastAsia="Calibri" w:hAnsi="Open Sans" w:cs="Open Sans"/>
          <w:sz w:val="18"/>
          <w:szCs w:val="18"/>
        </w:rPr>
        <w:t>S</w:t>
      </w:r>
      <w:r w:rsidR="005204C3">
        <w:rPr>
          <w:rFonts w:ascii="Open Sans" w:eastAsia="Calibri" w:hAnsi="Open Sans" w:cs="Open Sans"/>
          <w:sz w:val="18"/>
          <w:szCs w:val="18"/>
        </w:rPr>
        <w:t xml:space="preserve">tart </w:t>
      </w:r>
      <w:r>
        <w:rPr>
          <w:rFonts w:ascii="Open Sans" w:eastAsia="Calibri" w:hAnsi="Open Sans" w:cs="Open Sans"/>
          <w:sz w:val="18"/>
          <w:szCs w:val="18"/>
        </w:rPr>
        <w:t>APPE earlier</w:t>
      </w:r>
      <w:r w:rsidR="005204C3">
        <w:rPr>
          <w:rFonts w:ascii="Open Sans" w:eastAsia="Calibri" w:hAnsi="Open Sans" w:cs="Open Sans"/>
          <w:sz w:val="18"/>
          <w:szCs w:val="18"/>
        </w:rPr>
        <w:t xml:space="preserve"> during spring quarter of PY3 year</w:t>
      </w:r>
    </w:p>
    <w:p w14:paraId="34A444A2" w14:textId="443D77F8" w:rsidR="005204C3" w:rsidRDefault="009A56DB" w:rsidP="005204C3">
      <w:pPr>
        <w:pStyle w:val="ListParagraph"/>
        <w:numPr>
          <w:ilvl w:val="0"/>
          <w:numId w:val="44"/>
        </w:numPr>
        <w:spacing w:line="276" w:lineRule="auto"/>
        <w:rPr>
          <w:rFonts w:ascii="Open Sans" w:eastAsia="Calibri" w:hAnsi="Open Sans" w:cs="Open Sans"/>
          <w:sz w:val="18"/>
          <w:szCs w:val="18"/>
        </w:rPr>
      </w:pPr>
      <w:r>
        <w:rPr>
          <w:rFonts w:ascii="Open Sans" w:eastAsia="Calibri" w:hAnsi="Open Sans" w:cs="Open Sans"/>
          <w:sz w:val="18"/>
          <w:szCs w:val="18"/>
        </w:rPr>
        <w:t>8 six-week APPE blocks across 4 quarters</w:t>
      </w:r>
    </w:p>
    <w:p w14:paraId="05302CCE" w14:textId="796614A5" w:rsidR="00656F0E" w:rsidRDefault="00656F0E" w:rsidP="005204C3">
      <w:pPr>
        <w:pStyle w:val="ListParagraph"/>
        <w:numPr>
          <w:ilvl w:val="0"/>
          <w:numId w:val="44"/>
        </w:numPr>
        <w:spacing w:line="276" w:lineRule="auto"/>
        <w:rPr>
          <w:rFonts w:ascii="Open Sans" w:eastAsia="Calibri" w:hAnsi="Open Sans" w:cs="Open Sans"/>
          <w:sz w:val="18"/>
          <w:szCs w:val="18"/>
        </w:rPr>
      </w:pPr>
      <w:r>
        <w:rPr>
          <w:rFonts w:ascii="Open Sans" w:eastAsia="Calibri" w:hAnsi="Open Sans" w:cs="Open Sans"/>
          <w:sz w:val="18"/>
          <w:szCs w:val="18"/>
        </w:rPr>
        <w:t>Increase overall APPE duration from 36 to 48 weeks</w:t>
      </w:r>
    </w:p>
    <w:p w14:paraId="5DE6BB0E" w14:textId="53B8BDE6" w:rsidR="003877B2" w:rsidRDefault="003877B2"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As we continue strengthening our partnership with our preceptors</w:t>
      </w:r>
    </w:p>
    <w:p w14:paraId="7159F393" w14:textId="74E4B436" w:rsidR="003877B2" w:rsidRDefault="003877B2"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and sites, we will be reaching out for your input regarding the</w:t>
      </w:r>
    </w:p>
    <w:p w14:paraId="23A6CEF6" w14:textId="7D3C957C" w:rsidR="003877B2" w:rsidRDefault="003877B2"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development of the new curriculum.</w:t>
      </w:r>
    </w:p>
    <w:p w14:paraId="5E1D3422" w14:textId="77777777" w:rsidR="003877B2" w:rsidRDefault="003877B2" w:rsidP="00C36689">
      <w:pPr>
        <w:pStyle w:val="xmsonormal"/>
        <w:spacing w:before="0" w:beforeAutospacing="0" w:after="0" w:afterAutospacing="0"/>
        <w:rPr>
          <w:rFonts w:ascii="Open Sans" w:hAnsi="Open Sans" w:cs="Open Sans"/>
          <w:color w:val="000000"/>
          <w:sz w:val="18"/>
          <w:szCs w:val="18"/>
        </w:rPr>
      </w:pPr>
    </w:p>
    <w:p w14:paraId="46222975" w14:textId="183FAEAF" w:rsidR="00C36689" w:rsidRDefault="00C36689"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 xml:space="preserve">For more information about APPE Program changes, </w:t>
      </w:r>
    </w:p>
    <w:p w14:paraId="1835643F" w14:textId="29355161" w:rsidR="00C36689" w:rsidRDefault="00FB3961"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p</w:t>
      </w:r>
      <w:r w:rsidR="00C36689">
        <w:rPr>
          <w:rFonts w:ascii="Open Sans" w:hAnsi="Open Sans" w:cs="Open Sans"/>
          <w:color w:val="000000"/>
          <w:sz w:val="18"/>
          <w:szCs w:val="18"/>
        </w:rPr>
        <w:t>lease contact our APPE Program Manager, Matthew Elamparo,</w:t>
      </w:r>
    </w:p>
    <w:p w14:paraId="3773FBA6" w14:textId="2B50CAF5" w:rsidR="00C36689" w:rsidRDefault="00C36689" w:rsidP="00C36689">
      <w:pPr>
        <w:pStyle w:val="xmsonormal"/>
        <w:spacing w:before="0" w:beforeAutospacing="0" w:after="0" w:afterAutospacing="0"/>
        <w:rPr>
          <w:rFonts w:ascii="Open Sans" w:hAnsi="Open Sans" w:cs="Open Sans"/>
          <w:color w:val="000000"/>
          <w:sz w:val="18"/>
          <w:szCs w:val="18"/>
        </w:rPr>
      </w:pPr>
      <w:r>
        <w:rPr>
          <w:rFonts w:ascii="Open Sans" w:hAnsi="Open Sans" w:cs="Open Sans"/>
          <w:color w:val="000000"/>
          <w:sz w:val="18"/>
          <w:szCs w:val="18"/>
        </w:rPr>
        <w:t xml:space="preserve">at </w:t>
      </w:r>
      <w:hyperlink r:id="rId11" w:history="1">
        <w:r w:rsidRPr="00453260">
          <w:rPr>
            <w:rStyle w:val="Hyperlink"/>
            <w:rFonts w:ascii="Open Sans" w:hAnsi="Open Sans" w:cs="Open Sans"/>
            <w:sz w:val="18"/>
            <w:szCs w:val="18"/>
          </w:rPr>
          <w:t>appemgr@uw.edu</w:t>
        </w:r>
      </w:hyperlink>
      <w:r w:rsidR="008603F5" w:rsidRPr="008603F5">
        <w:rPr>
          <w:rStyle w:val="Hyperlink"/>
          <w:rFonts w:ascii="Open Sans" w:hAnsi="Open Sans" w:cs="Open Sans"/>
          <w:color w:val="000000" w:themeColor="text1"/>
          <w:sz w:val="18"/>
          <w:szCs w:val="18"/>
        </w:rPr>
        <w:t>.</w:t>
      </w:r>
    </w:p>
    <w:p w14:paraId="3E3501C2" w14:textId="4797DB47" w:rsidR="00C36689" w:rsidRDefault="00C36689" w:rsidP="00187095">
      <w:pPr>
        <w:spacing w:after="120" w:line="276" w:lineRule="auto"/>
        <w:rPr>
          <w:rFonts w:ascii="Open Sans" w:eastAsia="Calibri" w:hAnsi="Open Sans" w:cs="Open Sans"/>
          <w:b/>
          <w:sz w:val="18"/>
          <w:szCs w:val="18"/>
        </w:rPr>
      </w:pPr>
    </w:p>
    <w:p w14:paraId="27C40AB0" w14:textId="77777777" w:rsidR="00745E51" w:rsidRDefault="00745E51" w:rsidP="00187095">
      <w:pPr>
        <w:spacing w:after="120" w:line="276" w:lineRule="auto"/>
        <w:rPr>
          <w:rFonts w:ascii="Open Sans" w:eastAsia="Calibri" w:hAnsi="Open Sans" w:cs="Open Sans"/>
          <w:b/>
          <w:sz w:val="18"/>
          <w:szCs w:val="18"/>
        </w:rPr>
      </w:pPr>
    </w:p>
    <w:p w14:paraId="3513BF35" w14:textId="129132FD" w:rsidR="00DB7257" w:rsidRPr="00187095" w:rsidRDefault="00A852FB" w:rsidP="00187095">
      <w:pPr>
        <w:spacing w:after="120" w:line="276" w:lineRule="auto"/>
        <w:rPr>
          <w:rFonts w:ascii="Open Sans" w:eastAsia="Calibri" w:hAnsi="Open Sans" w:cs="Open Sans"/>
          <w:b/>
          <w:sz w:val="18"/>
          <w:szCs w:val="18"/>
        </w:rPr>
      </w:pPr>
      <w:r w:rsidRPr="00187095">
        <w:rPr>
          <w:rFonts w:ascii="Open Sans" w:eastAsia="Calibri" w:hAnsi="Open Sans" w:cs="Open Sans"/>
          <w:b/>
          <w:sz w:val="18"/>
          <w:szCs w:val="18"/>
        </w:rPr>
        <w:lastRenderedPageBreak/>
        <w:t>Wednesdays in Practice (WIP) Updates</w:t>
      </w:r>
    </w:p>
    <w:p w14:paraId="6ACE10D8" w14:textId="7BD86AC4" w:rsidR="00B50F2D" w:rsidRDefault="00656F0E" w:rsidP="00581A0C">
      <w:pPr>
        <w:spacing w:line="276" w:lineRule="auto"/>
        <w:rPr>
          <w:rFonts w:ascii="Open Sans" w:hAnsi="Open Sans" w:cs="Open Sans"/>
          <w:color w:val="000000"/>
          <w:sz w:val="18"/>
          <w:szCs w:val="18"/>
        </w:rPr>
      </w:pPr>
      <w:r>
        <w:rPr>
          <w:rFonts w:ascii="Open Sans" w:hAnsi="Open Sans" w:cs="Open Sans"/>
          <w:color w:val="000000"/>
          <w:sz w:val="18"/>
          <w:szCs w:val="18"/>
        </w:rPr>
        <w:t xml:space="preserve">All PY1 and PY2 </w:t>
      </w:r>
      <w:r w:rsidR="00C525E4">
        <w:rPr>
          <w:rFonts w:ascii="Open Sans" w:hAnsi="Open Sans" w:cs="Open Sans"/>
          <w:color w:val="000000"/>
          <w:sz w:val="18"/>
          <w:szCs w:val="18"/>
        </w:rPr>
        <w:t xml:space="preserve">students </w:t>
      </w:r>
      <w:r>
        <w:rPr>
          <w:rFonts w:ascii="Open Sans" w:hAnsi="Open Sans" w:cs="Open Sans"/>
          <w:color w:val="000000"/>
          <w:sz w:val="18"/>
          <w:szCs w:val="18"/>
        </w:rPr>
        <w:t xml:space="preserve">have started their WIP experiences this quarter! Our students are excited to see the connection between </w:t>
      </w:r>
      <w:r w:rsidR="003A2125">
        <w:rPr>
          <w:rFonts w:ascii="Open Sans" w:hAnsi="Open Sans" w:cs="Open Sans"/>
          <w:color w:val="000000"/>
          <w:sz w:val="18"/>
          <w:szCs w:val="18"/>
        </w:rPr>
        <w:t>what they learn and practice in the classroom and what they learn</w:t>
      </w:r>
      <w:r w:rsidR="00C525E4">
        <w:rPr>
          <w:rFonts w:ascii="Open Sans" w:hAnsi="Open Sans" w:cs="Open Sans"/>
          <w:color w:val="000000"/>
          <w:sz w:val="18"/>
          <w:szCs w:val="18"/>
        </w:rPr>
        <w:t xml:space="preserve"> from our frontline preceptors!</w:t>
      </w:r>
    </w:p>
    <w:p w14:paraId="75354975" w14:textId="7E07E7F4" w:rsidR="00B50F2D" w:rsidRDefault="00DB7257" w:rsidP="007A7F7B">
      <w:pPr>
        <w:spacing w:line="276" w:lineRule="auto"/>
        <w:rPr>
          <w:rFonts w:ascii="Open Sans" w:hAnsi="Open Sans" w:cs="Open Sans"/>
          <w:color w:val="000000"/>
          <w:sz w:val="18"/>
          <w:szCs w:val="18"/>
        </w:rPr>
      </w:pPr>
      <w:r w:rsidRPr="007A7F7B">
        <w:rPr>
          <w:rFonts w:ascii="Open Sans" w:hAnsi="Open Sans" w:cs="Open Sans"/>
          <w:color w:val="000000"/>
          <w:sz w:val="18"/>
          <w:szCs w:val="18"/>
        </w:rPr>
        <w:t xml:space="preserve">If you are interested in precepting </w:t>
      </w:r>
      <w:r w:rsidR="0058510C">
        <w:rPr>
          <w:rFonts w:ascii="Open Sans" w:hAnsi="Open Sans" w:cs="Open Sans"/>
          <w:color w:val="000000"/>
          <w:sz w:val="18"/>
          <w:szCs w:val="18"/>
        </w:rPr>
        <w:t>for 2021-2022</w:t>
      </w:r>
      <w:r w:rsidRPr="007A7F7B">
        <w:rPr>
          <w:rFonts w:ascii="Open Sans" w:hAnsi="Open Sans" w:cs="Open Sans"/>
          <w:color w:val="000000"/>
          <w:sz w:val="18"/>
          <w:szCs w:val="18"/>
        </w:rPr>
        <w:t xml:space="preserve"> or have </w:t>
      </w:r>
      <w:r w:rsidR="00B50F2D">
        <w:rPr>
          <w:rFonts w:ascii="Open Sans" w:hAnsi="Open Sans" w:cs="Open Sans"/>
          <w:color w:val="000000"/>
          <w:sz w:val="18"/>
          <w:szCs w:val="18"/>
        </w:rPr>
        <w:t>questions about our WIP programs,</w:t>
      </w:r>
      <w:r w:rsidRPr="007A7F7B">
        <w:rPr>
          <w:rFonts w:ascii="Open Sans" w:hAnsi="Open Sans" w:cs="Open Sans"/>
          <w:color w:val="000000"/>
          <w:sz w:val="18"/>
          <w:szCs w:val="18"/>
        </w:rPr>
        <w:t xml:space="preserve"> please</w:t>
      </w:r>
      <w:r w:rsidR="00F24E34" w:rsidRPr="007A7F7B">
        <w:rPr>
          <w:rFonts w:ascii="Open Sans" w:hAnsi="Open Sans" w:cs="Open Sans"/>
          <w:color w:val="000000"/>
          <w:sz w:val="18"/>
          <w:szCs w:val="18"/>
        </w:rPr>
        <w:t xml:space="preserve"> </w:t>
      </w:r>
      <w:r w:rsidR="00B50F2D">
        <w:rPr>
          <w:rFonts w:ascii="Open Sans" w:hAnsi="Open Sans" w:cs="Open Sans"/>
          <w:color w:val="000000"/>
          <w:sz w:val="18"/>
          <w:szCs w:val="18"/>
        </w:rPr>
        <w:t>contact our program managers:</w:t>
      </w:r>
    </w:p>
    <w:p w14:paraId="2D0F0090" w14:textId="1798E1B7" w:rsidR="00B50F2D" w:rsidRDefault="00B50F2D" w:rsidP="00B50F2D">
      <w:pPr>
        <w:pStyle w:val="ListParagraph"/>
        <w:numPr>
          <w:ilvl w:val="0"/>
          <w:numId w:val="25"/>
        </w:numPr>
        <w:spacing w:line="276" w:lineRule="auto"/>
        <w:rPr>
          <w:rFonts w:ascii="Open Sans" w:hAnsi="Open Sans" w:cs="Open Sans"/>
          <w:color w:val="000000"/>
          <w:sz w:val="18"/>
          <w:szCs w:val="18"/>
        </w:rPr>
      </w:pPr>
      <w:r>
        <w:rPr>
          <w:rFonts w:ascii="Open Sans" w:hAnsi="Open Sans" w:cs="Open Sans"/>
          <w:color w:val="000000"/>
          <w:sz w:val="18"/>
          <w:szCs w:val="18"/>
        </w:rPr>
        <w:t xml:space="preserve">PY1 </w:t>
      </w:r>
      <w:r w:rsidR="0058510C">
        <w:rPr>
          <w:rFonts w:ascii="Open Sans" w:hAnsi="Open Sans" w:cs="Open Sans"/>
          <w:color w:val="000000"/>
          <w:sz w:val="18"/>
          <w:szCs w:val="18"/>
        </w:rPr>
        <w:t>Introductory Practice</w:t>
      </w:r>
      <w:r>
        <w:rPr>
          <w:rFonts w:ascii="Open Sans" w:hAnsi="Open Sans" w:cs="Open Sans"/>
          <w:color w:val="000000"/>
          <w:sz w:val="18"/>
          <w:szCs w:val="18"/>
        </w:rPr>
        <w:t xml:space="preserve"> Program Manager: Cristina Galicia (</w:t>
      </w:r>
      <w:hyperlink r:id="rId12" w:history="1">
        <w:r w:rsidRPr="00F9395F">
          <w:rPr>
            <w:rStyle w:val="Hyperlink"/>
            <w:rFonts w:ascii="Open Sans" w:hAnsi="Open Sans" w:cs="Open Sans"/>
            <w:sz w:val="18"/>
            <w:szCs w:val="18"/>
          </w:rPr>
          <w:t>py1ee@uw.edu</w:t>
        </w:r>
      </w:hyperlink>
      <w:r>
        <w:rPr>
          <w:rFonts w:ascii="Open Sans" w:hAnsi="Open Sans" w:cs="Open Sans"/>
          <w:color w:val="000000"/>
          <w:sz w:val="18"/>
          <w:szCs w:val="18"/>
        </w:rPr>
        <w:t>)</w:t>
      </w:r>
    </w:p>
    <w:p w14:paraId="68B63D54" w14:textId="57CB2921" w:rsidR="00482971" w:rsidRPr="00F06541" w:rsidRDefault="00B50F2D" w:rsidP="00F06541">
      <w:pPr>
        <w:pStyle w:val="ListParagraph"/>
        <w:numPr>
          <w:ilvl w:val="0"/>
          <w:numId w:val="25"/>
        </w:numPr>
        <w:spacing w:line="276" w:lineRule="auto"/>
        <w:rPr>
          <w:rFonts w:ascii="Open Sans" w:hAnsi="Open Sans" w:cs="Open Sans"/>
          <w:color w:val="000000"/>
          <w:sz w:val="18"/>
          <w:szCs w:val="18"/>
        </w:rPr>
      </w:pPr>
      <w:r>
        <w:rPr>
          <w:rFonts w:ascii="Open Sans" w:hAnsi="Open Sans" w:cs="Open Sans"/>
          <w:color w:val="000000"/>
          <w:sz w:val="18"/>
          <w:szCs w:val="18"/>
        </w:rPr>
        <w:t xml:space="preserve">PY2 </w:t>
      </w:r>
      <w:r w:rsidR="0058510C">
        <w:rPr>
          <w:rFonts w:ascii="Open Sans" w:hAnsi="Open Sans" w:cs="Open Sans"/>
          <w:color w:val="000000"/>
          <w:sz w:val="18"/>
          <w:szCs w:val="18"/>
        </w:rPr>
        <w:t>Intermediate Practice Program</w:t>
      </w:r>
      <w:r>
        <w:rPr>
          <w:rFonts w:ascii="Open Sans" w:hAnsi="Open Sans" w:cs="Open Sans"/>
          <w:color w:val="000000"/>
          <w:sz w:val="18"/>
          <w:szCs w:val="18"/>
        </w:rPr>
        <w:t xml:space="preserve"> Manager: Kyle Wunderlin (</w:t>
      </w:r>
      <w:hyperlink r:id="rId13" w:history="1">
        <w:r w:rsidRPr="00F9395F">
          <w:rPr>
            <w:rStyle w:val="Hyperlink"/>
            <w:rFonts w:ascii="Open Sans" w:hAnsi="Open Sans" w:cs="Open Sans"/>
            <w:sz w:val="18"/>
            <w:szCs w:val="18"/>
          </w:rPr>
          <w:t>py2ee@uw.edu</w:t>
        </w:r>
      </w:hyperlink>
      <w:r>
        <w:rPr>
          <w:rFonts w:ascii="Open Sans" w:hAnsi="Open Sans" w:cs="Open Sans"/>
          <w:color w:val="000000"/>
          <w:sz w:val="18"/>
          <w:szCs w:val="18"/>
        </w:rPr>
        <w:t>)</w:t>
      </w:r>
    </w:p>
    <w:p w14:paraId="6F77B58F" w14:textId="4DA8A18F" w:rsidR="002A2A78" w:rsidRPr="005B7212" w:rsidRDefault="00FA7964" w:rsidP="005B7212">
      <w:pPr>
        <w:ind w:left="360"/>
        <w:rPr>
          <w:rFonts w:ascii="Open Sans" w:hAnsi="Open Sans" w:cs="Open Sans"/>
          <w:color w:val="000000"/>
          <w:sz w:val="18"/>
          <w:szCs w:val="18"/>
        </w:rPr>
      </w:pPr>
      <w:r>
        <w:rPr>
          <w:rFonts w:ascii="Open Sans" w:eastAsia="Calibri" w:hAnsi="Open Sans" w:cs="Open Sans"/>
          <w:noProof/>
          <w:color w:val="000000" w:themeColor="text1"/>
          <w:sz w:val="18"/>
          <w:szCs w:val="18"/>
        </w:rPr>
        <mc:AlternateContent>
          <mc:Choice Requires="wps">
            <w:drawing>
              <wp:anchor distT="0" distB="0" distL="114300" distR="114300" simplePos="0" relativeHeight="251661312" behindDoc="0" locked="0" layoutInCell="1" allowOverlap="1" wp14:anchorId="754C209A" wp14:editId="6583F1D1">
                <wp:simplePos x="0" y="0"/>
                <wp:positionH relativeFrom="column">
                  <wp:posOffset>3625850</wp:posOffset>
                </wp:positionH>
                <wp:positionV relativeFrom="paragraph">
                  <wp:posOffset>132080</wp:posOffset>
                </wp:positionV>
                <wp:extent cx="3149600" cy="24130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3149600" cy="2413000"/>
                        </a:xfrm>
                        <a:prstGeom prst="rect">
                          <a:avLst/>
                        </a:prstGeom>
                        <a:solidFill>
                          <a:schemeClr val="lt1"/>
                        </a:solidFill>
                        <a:ln w="6350">
                          <a:noFill/>
                        </a:ln>
                      </wps:spPr>
                      <wps:txbx>
                        <w:txbxContent>
                          <w:p w14:paraId="7AF03123" w14:textId="4488C595" w:rsidR="00FA7964" w:rsidRDefault="00FA7964">
                            <w:r w:rsidRPr="00FA7964">
                              <w:rPr>
                                <w:rFonts w:ascii="Open Sans" w:hAnsi="Open Sans" w:cs="Open Sans"/>
                                <w:noProof/>
                                <w:color w:val="000000"/>
                                <w:sz w:val="18"/>
                                <w:szCs w:val="18"/>
                              </w:rPr>
                              <w:drawing>
                                <wp:inline distT="0" distB="0" distL="0" distR="0" wp14:anchorId="4E10B5FA" wp14:editId="1B8678F0">
                                  <wp:extent cx="3056973" cy="2315688"/>
                                  <wp:effectExtent l="0" t="0" r="0" b="889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14"/>
                                          <a:srcRect t="1373" b="1658"/>
                                          <a:stretch/>
                                        </pic:blipFill>
                                        <pic:spPr bwMode="auto">
                                          <a:xfrm>
                                            <a:off x="0" y="0"/>
                                            <a:ext cx="3093737" cy="23435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C209A" id="_x0000_t202" coordsize="21600,21600" o:spt="202" path="m,l,21600r21600,l21600,xe">
                <v:stroke joinstyle="miter"/>
                <v:path gradientshapeok="t" o:connecttype="rect"/>
              </v:shapetype>
              <v:shape id="Text Box 9" o:spid="_x0000_s1027" type="#_x0000_t202" style="position:absolute;left:0;text-align:left;margin-left:285.5pt;margin-top:10.4pt;width:248pt;height:1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" fillcolor="white [3201]" stroked="f" strokeweight=".5pt">
                <v:textbox>
                  <w:txbxContent>
                    <w:p w14:paraId="7AF03123" w14:textId="4488C595" w:rsidR="00FA7964" w:rsidRDefault="00FA7964">
                      <w:r w:rsidRPr="00FA7964">
                        <w:rPr>
                          <w:rFonts w:ascii="Open Sans" w:hAnsi="Open Sans" w:cs="Open Sans"/>
                          <w:noProof/>
                          <w:color w:val="000000"/>
                          <w:sz w:val="18"/>
                          <w:szCs w:val="18"/>
                        </w:rPr>
                        <w:drawing>
                          <wp:inline distT="0" distB="0" distL="0" distR="0" wp14:anchorId="4E10B5FA" wp14:editId="1B8678F0">
                            <wp:extent cx="3056973" cy="2315688"/>
                            <wp:effectExtent l="0" t="0" r="0" b="889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15"/>
                                    <a:srcRect t="1373" b="1658"/>
                                    <a:stretch/>
                                  </pic:blipFill>
                                  <pic:spPr bwMode="auto">
                                    <a:xfrm>
                                      <a:off x="0" y="0"/>
                                      <a:ext cx="3093737" cy="23435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B7257" w:rsidRPr="00DB7257">
        <w:rPr>
          <w:rFonts w:ascii="Open Sans" w:hAnsi="Open Sans" w:cs="Open Sans"/>
          <w:color w:val="000000"/>
          <w:sz w:val="18"/>
          <w:szCs w:val="18"/>
        </w:rPr>
        <w:t> </w:t>
      </w:r>
    </w:p>
    <w:p w14:paraId="1CC25656" w14:textId="7FB9E47F" w:rsidR="002A2A78" w:rsidRPr="002A2A78" w:rsidRDefault="002A2A78" w:rsidP="002A2A78">
      <w:pPr>
        <w:ind w:left="360"/>
        <w:rPr>
          <w:rFonts w:ascii="Open Sans" w:hAnsi="Open Sans" w:cs="Open Sans"/>
          <w:sz w:val="10"/>
          <w:szCs w:val="10"/>
        </w:rPr>
      </w:pPr>
    </w:p>
    <w:p w14:paraId="77F65239" w14:textId="77777777" w:rsidR="00776B0D" w:rsidRDefault="00776B0D" w:rsidP="00775ED5">
      <w:pPr>
        <w:pStyle w:val="SubheadIntro"/>
        <w:rPr>
          <w:rFonts w:ascii="Open Sans" w:eastAsia="Calibri" w:hAnsi="Open Sans" w:cs="Open Sans"/>
          <w:color w:val="000000" w:themeColor="text1"/>
          <w:sz w:val="18"/>
          <w:szCs w:val="18"/>
        </w:rPr>
        <w:sectPr w:rsidR="00776B0D" w:rsidSect="009A56DB">
          <w:pgSz w:w="12240" w:h="15840"/>
          <w:pgMar w:top="1152" w:right="720" w:bottom="576" w:left="1440" w:header="720" w:footer="720" w:gutter="0"/>
          <w:cols w:space="720"/>
          <w:docGrid w:linePitch="360"/>
        </w:sectPr>
      </w:pPr>
    </w:p>
    <w:p w14:paraId="6D264FB7" w14:textId="780F2473" w:rsidR="00062A02" w:rsidRDefault="00062A02" w:rsidP="00775ED5">
      <w:pPr>
        <w:pStyle w:val="SubheadIntro"/>
        <w:rPr>
          <w:rFonts w:ascii="Open Sans" w:eastAsia="Calibri" w:hAnsi="Open Sans" w:cs="Open Sans"/>
          <w:color w:val="000000" w:themeColor="text1"/>
          <w:sz w:val="18"/>
          <w:szCs w:val="18"/>
        </w:rPr>
      </w:pPr>
      <w:r>
        <w:rPr>
          <w:rFonts w:ascii="Open Sans" w:eastAsia="Calibri" w:hAnsi="Open Sans" w:cs="Open Sans"/>
          <w:color w:val="000000" w:themeColor="text1"/>
          <w:sz w:val="18"/>
          <w:szCs w:val="18"/>
        </w:rPr>
        <w:t>Community I</w:t>
      </w:r>
      <w:r w:rsidR="00492D96">
        <w:rPr>
          <w:rFonts w:ascii="Open Sans" w:eastAsia="Calibri" w:hAnsi="Open Sans" w:cs="Open Sans"/>
          <w:color w:val="000000" w:themeColor="text1"/>
          <w:sz w:val="18"/>
          <w:szCs w:val="18"/>
        </w:rPr>
        <w:t>ntroductory Pharmacy Practice Experiences</w:t>
      </w:r>
      <w:r w:rsidR="008306FE">
        <w:rPr>
          <w:rFonts w:ascii="Open Sans" w:eastAsia="Calibri" w:hAnsi="Open Sans" w:cs="Open Sans"/>
          <w:color w:val="000000" w:themeColor="text1"/>
          <w:sz w:val="18"/>
          <w:szCs w:val="18"/>
        </w:rPr>
        <w:t xml:space="preserve"> (IPPEs)</w:t>
      </w:r>
    </w:p>
    <w:p w14:paraId="0E030842" w14:textId="735E6D4C" w:rsidR="00062A02" w:rsidRPr="00062A02" w:rsidRDefault="00062A02" w:rsidP="00062A02">
      <w:pPr>
        <w:pStyle w:val="SubheadIntro"/>
        <w:rPr>
          <w:rFonts w:ascii="Open Sans" w:hAnsi="Open Sans" w:cs="Open Sans"/>
          <w:b w:val="0"/>
          <w:bCs w:val="0"/>
          <w:color w:val="000000"/>
          <w:sz w:val="18"/>
          <w:szCs w:val="18"/>
        </w:rPr>
      </w:pPr>
      <w:r w:rsidRPr="00062A02">
        <w:rPr>
          <w:rFonts w:ascii="Open Sans" w:hAnsi="Open Sans" w:cs="Open Sans"/>
          <w:b w:val="0"/>
          <w:bCs w:val="0"/>
          <w:color w:val="000000"/>
          <w:sz w:val="18"/>
          <w:szCs w:val="18"/>
        </w:rPr>
        <w:t xml:space="preserve">We are excited for our first year of Community IPPEs in the new PharmD curriculum. For those of you </w:t>
      </w:r>
      <w:r w:rsidR="00F907C4">
        <w:rPr>
          <w:rFonts w:ascii="Open Sans" w:hAnsi="Open Sans" w:cs="Open Sans"/>
          <w:b w:val="0"/>
          <w:bCs w:val="0"/>
          <w:color w:val="000000"/>
          <w:sz w:val="18"/>
          <w:szCs w:val="18"/>
        </w:rPr>
        <w:t>who</w:t>
      </w:r>
      <w:r w:rsidRPr="00062A02">
        <w:rPr>
          <w:rFonts w:ascii="Open Sans" w:hAnsi="Open Sans" w:cs="Open Sans"/>
          <w:b w:val="0"/>
          <w:bCs w:val="0"/>
          <w:color w:val="000000"/>
          <w:sz w:val="18"/>
          <w:szCs w:val="18"/>
        </w:rPr>
        <w:t xml:space="preserve"> have precepted in the past, there are a few changes to the Community </w:t>
      </w:r>
      <w:r w:rsidR="008306FE">
        <w:rPr>
          <w:rFonts w:ascii="Open Sans" w:hAnsi="Open Sans" w:cs="Open Sans"/>
          <w:b w:val="0"/>
          <w:bCs w:val="0"/>
          <w:color w:val="000000"/>
          <w:sz w:val="18"/>
          <w:szCs w:val="18"/>
        </w:rPr>
        <w:t>I</w:t>
      </w:r>
      <w:r w:rsidRPr="00062A02">
        <w:rPr>
          <w:rFonts w:ascii="Open Sans" w:hAnsi="Open Sans" w:cs="Open Sans"/>
          <w:b w:val="0"/>
          <w:bCs w:val="0"/>
          <w:color w:val="000000"/>
          <w:sz w:val="18"/>
          <w:szCs w:val="18"/>
        </w:rPr>
        <w:t>PPE program in the new curriculum. Below are a few program highlights:</w:t>
      </w:r>
    </w:p>
    <w:p w14:paraId="25608AFE" w14:textId="5702D9CC" w:rsidR="00062A02" w:rsidRPr="00776B0D" w:rsidRDefault="00FA7964" w:rsidP="00B56AB1">
      <w:pPr>
        <w:pStyle w:val="SubheadIntro"/>
        <w:numPr>
          <w:ilvl w:val="0"/>
          <w:numId w:val="47"/>
        </w:numPr>
        <w:rPr>
          <w:rFonts w:ascii="Open Sans" w:hAnsi="Open Sans" w:cs="Open Sans"/>
          <w:b w:val="0"/>
          <w:bCs w:val="0"/>
          <w:color w:val="000000"/>
          <w:sz w:val="18"/>
          <w:szCs w:val="18"/>
        </w:rPr>
      </w:pPr>
      <w:r w:rsidRPr="00776B0D">
        <w:rPr>
          <w:rFonts w:ascii="Open Sans" w:hAnsi="Open Sans" w:cs="Open Sans"/>
          <w:b w:val="0"/>
          <w:bCs w:val="0"/>
          <w:color w:val="000000"/>
          <w:sz w:val="18"/>
          <w:szCs w:val="18"/>
        </w:rPr>
        <w:t xml:space="preserve">Students will complete </w:t>
      </w:r>
      <w:r w:rsidR="008618C3" w:rsidRPr="00776B0D">
        <w:rPr>
          <w:rFonts w:ascii="Open Sans" w:hAnsi="Open Sans" w:cs="Open Sans"/>
          <w:b w:val="0"/>
          <w:bCs w:val="0"/>
          <w:color w:val="000000"/>
          <w:sz w:val="18"/>
          <w:szCs w:val="18"/>
        </w:rPr>
        <w:t xml:space="preserve">their </w:t>
      </w:r>
      <w:r w:rsidRPr="00776B0D">
        <w:rPr>
          <w:rFonts w:ascii="Open Sans" w:hAnsi="Open Sans" w:cs="Open Sans"/>
          <w:b w:val="0"/>
          <w:bCs w:val="0"/>
          <w:color w:val="000000"/>
          <w:sz w:val="18"/>
          <w:szCs w:val="18"/>
        </w:rPr>
        <w:t>Community IPPE at the end of PY2 year</w:t>
      </w:r>
      <w:r w:rsidR="00776B0D" w:rsidRPr="00776B0D">
        <w:rPr>
          <w:rFonts w:ascii="Open Sans" w:hAnsi="Open Sans" w:cs="Open Sans"/>
          <w:b w:val="0"/>
          <w:bCs w:val="0"/>
          <w:color w:val="000000"/>
          <w:sz w:val="18"/>
          <w:szCs w:val="18"/>
        </w:rPr>
        <w:t xml:space="preserve"> </w:t>
      </w:r>
      <w:r w:rsidRPr="00776B0D">
        <w:rPr>
          <w:rFonts w:ascii="Open Sans" w:hAnsi="Open Sans" w:cs="Open Sans"/>
          <w:b w:val="0"/>
          <w:bCs w:val="0"/>
          <w:color w:val="000000"/>
          <w:sz w:val="18"/>
          <w:szCs w:val="18"/>
        </w:rPr>
        <w:t xml:space="preserve">and Community IPPE </w:t>
      </w:r>
      <w:r w:rsidR="00062A02" w:rsidRPr="00776B0D">
        <w:rPr>
          <w:rFonts w:ascii="Open Sans" w:hAnsi="Open Sans" w:cs="Open Sans"/>
          <w:b w:val="0"/>
          <w:bCs w:val="0"/>
          <w:color w:val="000000"/>
          <w:sz w:val="18"/>
          <w:szCs w:val="18"/>
        </w:rPr>
        <w:t xml:space="preserve">sites will host PY2 students that have already completed their </w:t>
      </w:r>
      <w:r w:rsidR="00F907C4" w:rsidRPr="00776B0D">
        <w:rPr>
          <w:rFonts w:ascii="Open Sans" w:hAnsi="Open Sans" w:cs="Open Sans"/>
          <w:b w:val="0"/>
          <w:bCs w:val="0"/>
          <w:color w:val="000000"/>
          <w:sz w:val="18"/>
          <w:szCs w:val="18"/>
        </w:rPr>
        <w:t>Institutional</w:t>
      </w:r>
      <w:r w:rsidR="00062A02" w:rsidRPr="00776B0D">
        <w:rPr>
          <w:rFonts w:ascii="Open Sans" w:hAnsi="Open Sans" w:cs="Open Sans"/>
          <w:b w:val="0"/>
          <w:bCs w:val="0"/>
          <w:color w:val="000000"/>
          <w:sz w:val="18"/>
          <w:szCs w:val="18"/>
        </w:rPr>
        <w:t xml:space="preserve"> IPPE, two </w:t>
      </w:r>
      <w:proofErr w:type="spellStart"/>
      <w:r w:rsidR="00062A02" w:rsidRPr="00776B0D">
        <w:rPr>
          <w:rFonts w:ascii="Open Sans" w:hAnsi="Open Sans" w:cs="Open Sans"/>
          <w:b w:val="0"/>
          <w:bCs w:val="0"/>
          <w:color w:val="000000"/>
          <w:sz w:val="18"/>
          <w:szCs w:val="18"/>
        </w:rPr>
        <w:t>Wednesdaysin</w:t>
      </w:r>
      <w:proofErr w:type="spellEnd"/>
      <w:r w:rsidR="00062A02" w:rsidRPr="00776B0D">
        <w:rPr>
          <w:rFonts w:ascii="Open Sans" w:hAnsi="Open Sans" w:cs="Open Sans"/>
          <w:b w:val="0"/>
          <w:bCs w:val="0"/>
          <w:color w:val="000000"/>
          <w:sz w:val="18"/>
          <w:szCs w:val="18"/>
        </w:rPr>
        <w:t xml:space="preserve"> Practice experiences, and five quarters of therapeutics. </w:t>
      </w:r>
    </w:p>
    <w:p w14:paraId="5ECDF09D" w14:textId="633493D4" w:rsidR="00776B0D" w:rsidRPr="00776B0D" w:rsidRDefault="00062A02" w:rsidP="009F1EF0">
      <w:pPr>
        <w:pStyle w:val="SubheadIntro"/>
        <w:numPr>
          <w:ilvl w:val="0"/>
          <w:numId w:val="47"/>
        </w:numPr>
        <w:rPr>
          <w:rFonts w:ascii="Open Sans" w:hAnsi="Open Sans" w:cs="Open Sans"/>
          <w:b w:val="0"/>
          <w:bCs w:val="0"/>
          <w:color w:val="000000"/>
          <w:sz w:val="18"/>
          <w:szCs w:val="18"/>
        </w:rPr>
        <w:sectPr w:rsidR="00776B0D" w:rsidRPr="00776B0D" w:rsidSect="00776B0D">
          <w:type w:val="continuous"/>
          <w:pgSz w:w="12240" w:h="15840"/>
          <w:pgMar w:top="1152" w:right="5220" w:bottom="576" w:left="1440" w:header="720" w:footer="720" w:gutter="0"/>
          <w:cols w:space="720"/>
          <w:docGrid w:linePitch="360"/>
        </w:sectPr>
      </w:pPr>
      <w:r w:rsidRPr="00776B0D">
        <w:rPr>
          <w:rFonts w:ascii="Open Sans" w:hAnsi="Open Sans" w:cs="Open Sans"/>
          <w:b w:val="0"/>
          <w:bCs w:val="0"/>
          <w:color w:val="000000"/>
          <w:sz w:val="18"/>
          <w:szCs w:val="18"/>
        </w:rPr>
        <w:t>The program is structured as a 3-week, full-time experience for the students to integrate into a community setting and learn about patient care and pharmacy operations in that environment.</w:t>
      </w:r>
    </w:p>
    <w:p w14:paraId="1E98F61E" w14:textId="31EEF8A8" w:rsidR="00062A02" w:rsidRPr="00062A02" w:rsidRDefault="00F907C4" w:rsidP="00062A02">
      <w:pPr>
        <w:pStyle w:val="SubheadIntro"/>
        <w:numPr>
          <w:ilvl w:val="0"/>
          <w:numId w:val="47"/>
        </w:numPr>
        <w:rPr>
          <w:rFonts w:ascii="Open Sans" w:hAnsi="Open Sans" w:cs="Open Sans"/>
          <w:b w:val="0"/>
          <w:bCs w:val="0"/>
          <w:color w:val="000000"/>
          <w:sz w:val="18"/>
          <w:szCs w:val="18"/>
        </w:rPr>
      </w:pPr>
      <w:r>
        <w:rPr>
          <w:rFonts w:ascii="Open Sans" w:hAnsi="Open Sans" w:cs="Open Sans"/>
          <w:b w:val="0"/>
          <w:bCs w:val="0"/>
          <w:color w:val="000000"/>
          <w:sz w:val="18"/>
          <w:szCs w:val="18"/>
        </w:rPr>
        <w:t>Site preceptors</w:t>
      </w:r>
      <w:r w:rsidR="00062A02" w:rsidRPr="00062A02">
        <w:rPr>
          <w:rFonts w:ascii="Open Sans" w:hAnsi="Open Sans" w:cs="Open Sans"/>
          <w:b w:val="0"/>
          <w:bCs w:val="0"/>
          <w:color w:val="000000"/>
          <w:sz w:val="18"/>
          <w:szCs w:val="18"/>
        </w:rPr>
        <w:t xml:space="preserve"> can provide availability for any or all of the following block dates:</w:t>
      </w:r>
    </w:p>
    <w:p w14:paraId="6D269817" w14:textId="77777777" w:rsidR="00062A02" w:rsidRPr="00062A02" w:rsidRDefault="00062A02" w:rsidP="00062A02">
      <w:pPr>
        <w:pStyle w:val="SubheadIntro"/>
        <w:numPr>
          <w:ilvl w:val="1"/>
          <w:numId w:val="47"/>
        </w:numPr>
        <w:rPr>
          <w:rFonts w:ascii="Open Sans" w:hAnsi="Open Sans" w:cs="Open Sans"/>
          <w:b w:val="0"/>
          <w:bCs w:val="0"/>
          <w:color w:val="000000"/>
          <w:sz w:val="18"/>
          <w:szCs w:val="18"/>
        </w:rPr>
      </w:pPr>
      <w:r w:rsidRPr="00062A02">
        <w:rPr>
          <w:rFonts w:ascii="Open Sans" w:hAnsi="Open Sans" w:cs="Open Sans"/>
          <w:b w:val="0"/>
          <w:bCs w:val="0"/>
          <w:color w:val="000000"/>
          <w:sz w:val="18"/>
          <w:szCs w:val="18"/>
        </w:rPr>
        <w:t>Block 1 (6/28-7/16)</w:t>
      </w:r>
    </w:p>
    <w:p w14:paraId="7CA59739" w14:textId="77777777" w:rsidR="00062A02" w:rsidRPr="00062A02" w:rsidRDefault="00062A02" w:rsidP="00062A02">
      <w:pPr>
        <w:pStyle w:val="SubheadIntro"/>
        <w:numPr>
          <w:ilvl w:val="1"/>
          <w:numId w:val="47"/>
        </w:numPr>
        <w:rPr>
          <w:rFonts w:ascii="Open Sans" w:hAnsi="Open Sans" w:cs="Open Sans"/>
          <w:b w:val="0"/>
          <w:bCs w:val="0"/>
          <w:color w:val="000000"/>
          <w:sz w:val="18"/>
          <w:szCs w:val="18"/>
        </w:rPr>
      </w:pPr>
      <w:r w:rsidRPr="00062A02">
        <w:rPr>
          <w:rFonts w:ascii="Open Sans" w:hAnsi="Open Sans" w:cs="Open Sans"/>
          <w:b w:val="0"/>
          <w:bCs w:val="0"/>
          <w:color w:val="000000"/>
          <w:sz w:val="18"/>
          <w:szCs w:val="18"/>
        </w:rPr>
        <w:t>Block 2 (7/19-8/6)</w:t>
      </w:r>
    </w:p>
    <w:p w14:paraId="77A7630F" w14:textId="77777777" w:rsidR="00062A02" w:rsidRPr="00062A02" w:rsidRDefault="00062A02" w:rsidP="00062A02">
      <w:pPr>
        <w:pStyle w:val="SubheadIntro"/>
        <w:numPr>
          <w:ilvl w:val="1"/>
          <w:numId w:val="47"/>
        </w:numPr>
        <w:rPr>
          <w:rFonts w:ascii="Open Sans" w:hAnsi="Open Sans" w:cs="Open Sans"/>
          <w:b w:val="0"/>
          <w:bCs w:val="0"/>
          <w:color w:val="000000"/>
          <w:sz w:val="18"/>
          <w:szCs w:val="18"/>
        </w:rPr>
      </w:pPr>
      <w:r w:rsidRPr="00062A02">
        <w:rPr>
          <w:rFonts w:ascii="Open Sans" w:hAnsi="Open Sans" w:cs="Open Sans"/>
          <w:b w:val="0"/>
          <w:bCs w:val="0"/>
          <w:color w:val="000000"/>
          <w:sz w:val="18"/>
          <w:szCs w:val="18"/>
        </w:rPr>
        <w:t>Block 3 (8/9-8/27)</w:t>
      </w:r>
    </w:p>
    <w:p w14:paraId="6B90324E" w14:textId="77777777" w:rsidR="00062A02" w:rsidRPr="00062A02" w:rsidRDefault="00062A02" w:rsidP="00062A02">
      <w:pPr>
        <w:pStyle w:val="SubheadIntro"/>
        <w:numPr>
          <w:ilvl w:val="1"/>
          <w:numId w:val="47"/>
        </w:numPr>
        <w:rPr>
          <w:rFonts w:ascii="Open Sans" w:hAnsi="Open Sans" w:cs="Open Sans"/>
          <w:b w:val="0"/>
          <w:bCs w:val="0"/>
          <w:color w:val="000000"/>
          <w:sz w:val="18"/>
          <w:szCs w:val="18"/>
        </w:rPr>
      </w:pPr>
      <w:r w:rsidRPr="00062A02">
        <w:rPr>
          <w:rFonts w:ascii="Open Sans" w:hAnsi="Open Sans" w:cs="Open Sans"/>
          <w:b w:val="0"/>
          <w:bCs w:val="0"/>
          <w:color w:val="000000"/>
          <w:sz w:val="18"/>
          <w:szCs w:val="18"/>
        </w:rPr>
        <w:t>Block 4 (8/30-9/17)</w:t>
      </w:r>
    </w:p>
    <w:p w14:paraId="238D5009" w14:textId="5D5D9DCD" w:rsidR="00C422D8" w:rsidRDefault="00062A02" w:rsidP="00775ED5">
      <w:pPr>
        <w:pStyle w:val="SubheadIntro"/>
        <w:rPr>
          <w:rFonts w:ascii="Open Sans" w:hAnsi="Open Sans" w:cs="Open Sans"/>
          <w:b w:val="0"/>
          <w:bCs w:val="0"/>
          <w:color w:val="000000"/>
          <w:sz w:val="18"/>
          <w:szCs w:val="18"/>
        </w:rPr>
      </w:pPr>
      <w:r w:rsidRPr="00062A02">
        <w:rPr>
          <w:rFonts w:ascii="Open Sans" w:hAnsi="Open Sans" w:cs="Open Sans"/>
          <w:b w:val="0"/>
          <w:bCs w:val="0"/>
          <w:color w:val="000000"/>
          <w:sz w:val="18"/>
          <w:szCs w:val="18"/>
        </w:rPr>
        <w:t>If you are interested in hosting students for a Community IPPE experience, please email </w:t>
      </w:r>
      <w:hyperlink r:id="rId16" w:history="1">
        <w:r w:rsidRPr="00062A02">
          <w:rPr>
            <w:rStyle w:val="Hyperlink"/>
            <w:rFonts w:ascii="Open Sans" w:hAnsi="Open Sans" w:cs="Open Sans"/>
            <w:b w:val="0"/>
            <w:bCs w:val="0"/>
            <w:sz w:val="18"/>
            <w:szCs w:val="18"/>
          </w:rPr>
          <w:t>py2ee@uw.edu</w:t>
        </w:r>
      </w:hyperlink>
      <w:r w:rsidRPr="00062A02">
        <w:rPr>
          <w:rFonts w:ascii="Open Sans" w:hAnsi="Open Sans" w:cs="Open Sans"/>
          <w:b w:val="0"/>
          <w:bCs w:val="0"/>
          <w:color w:val="000000"/>
          <w:sz w:val="18"/>
          <w:szCs w:val="18"/>
        </w:rPr>
        <w:t> for more information. </w:t>
      </w:r>
    </w:p>
    <w:p w14:paraId="6B7BB1B7" w14:textId="77777777" w:rsidR="00581A0C" w:rsidRPr="008306FE" w:rsidRDefault="00581A0C" w:rsidP="00775ED5">
      <w:pPr>
        <w:pStyle w:val="SubheadIntro"/>
        <w:rPr>
          <w:rFonts w:ascii="Open Sans" w:hAnsi="Open Sans" w:cs="Open Sans"/>
          <w:b w:val="0"/>
          <w:bCs w:val="0"/>
          <w:color w:val="000000"/>
          <w:sz w:val="18"/>
          <w:szCs w:val="18"/>
        </w:rPr>
      </w:pPr>
    </w:p>
    <w:p w14:paraId="4770AAA5" w14:textId="31150FDA" w:rsidR="008E7092" w:rsidRPr="00761920" w:rsidRDefault="00AA6617" w:rsidP="00775ED5">
      <w:pPr>
        <w:pStyle w:val="SubheadIntro"/>
        <w:rPr>
          <w:rFonts w:ascii="Open Sans" w:hAnsi="Open Sans" w:cs="Open Sans"/>
          <w:color w:val="000000"/>
          <w:sz w:val="18"/>
          <w:szCs w:val="18"/>
        </w:rPr>
      </w:pPr>
      <w:r>
        <w:rPr>
          <w:rFonts w:ascii="Open Sans" w:eastAsia="Calibri" w:hAnsi="Open Sans" w:cs="Open Sans"/>
          <w:color w:val="000000" w:themeColor="text1"/>
          <w:sz w:val="18"/>
          <w:szCs w:val="18"/>
        </w:rPr>
        <w:t>Annual Preceptor Review and Quality Criteria</w:t>
      </w:r>
    </w:p>
    <w:p w14:paraId="3F5286A5" w14:textId="27FF6477" w:rsidR="00761920" w:rsidRPr="00AD7B16" w:rsidRDefault="00761920" w:rsidP="00761920">
      <w:pPr>
        <w:rPr>
          <w:rFonts w:ascii="Open Sans" w:hAnsi="Open Sans" w:cs="Open Sans"/>
          <w:color w:val="000000"/>
          <w:sz w:val="18"/>
          <w:szCs w:val="18"/>
        </w:rPr>
      </w:pPr>
      <w:r w:rsidRPr="00AD7B16">
        <w:rPr>
          <w:rFonts w:ascii="Open Sans" w:hAnsi="Open Sans" w:cs="Open Sans"/>
          <w:color w:val="000000"/>
          <w:sz w:val="18"/>
          <w:szCs w:val="18"/>
        </w:rPr>
        <w:t xml:space="preserve">Our Experiential Education team will be conducting the annual preceptor review at the end of March this year as part of our quality assurance program. This </w:t>
      </w:r>
      <w:r w:rsidR="00AD7B16" w:rsidRPr="00AD7B16">
        <w:rPr>
          <w:rFonts w:ascii="Open Sans" w:hAnsi="Open Sans" w:cs="Open Sans"/>
          <w:color w:val="000000"/>
          <w:sz w:val="18"/>
          <w:szCs w:val="18"/>
        </w:rPr>
        <w:t xml:space="preserve">review </w:t>
      </w:r>
      <w:r w:rsidRPr="00AD7B16">
        <w:rPr>
          <w:rFonts w:ascii="Open Sans" w:hAnsi="Open Sans" w:cs="Open Sans"/>
          <w:color w:val="000000"/>
          <w:sz w:val="18"/>
          <w:szCs w:val="18"/>
        </w:rPr>
        <w:t>process allow</w:t>
      </w:r>
      <w:r w:rsidR="00AD7B16" w:rsidRPr="00AD7B16">
        <w:rPr>
          <w:rFonts w:ascii="Open Sans" w:hAnsi="Open Sans" w:cs="Open Sans"/>
          <w:color w:val="000000"/>
          <w:sz w:val="18"/>
          <w:szCs w:val="18"/>
        </w:rPr>
        <w:t>s</w:t>
      </w:r>
      <w:r w:rsidRPr="00AD7B16">
        <w:rPr>
          <w:rFonts w:ascii="Open Sans" w:hAnsi="Open Sans" w:cs="Open Sans"/>
          <w:color w:val="000000"/>
          <w:sz w:val="18"/>
          <w:szCs w:val="18"/>
        </w:rPr>
        <w:t xml:space="preserve"> us to identify preceptors who have demonstrated excellence </w:t>
      </w:r>
      <w:r w:rsidR="00AD7B16" w:rsidRPr="00AD7B16">
        <w:rPr>
          <w:rFonts w:ascii="Open Sans" w:hAnsi="Open Sans" w:cs="Open Sans"/>
          <w:color w:val="000000"/>
          <w:sz w:val="18"/>
          <w:szCs w:val="18"/>
        </w:rPr>
        <w:t>in precepting and considers preceptor accomplishment over the past year in the following major areas:</w:t>
      </w:r>
    </w:p>
    <w:p w14:paraId="4DECA774" w14:textId="77777777" w:rsidR="00AD7B16" w:rsidRPr="00AD7B16" w:rsidRDefault="00AD7B16" w:rsidP="00AD7B16">
      <w:pPr>
        <w:pStyle w:val="ListParagraph"/>
        <w:numPr>
          <w:ilvl w:val="0"/>
          <w:numId w:val="50"/>
        </w:numPr>
        <w:rPr>
          <w:rFonts w:ascii="Open Sans" w:hAnsi="Open Sans" w:cs="Open Sans"/>
          <w:color w:val="000000" w:themeColor="text1"/>
          <w:sz w:val="18"/>
          <w:szCs w:val="18"/>
        </w:rPr>
      </w:pPr>
      <w:r w:rsidRPr="00AD7B16">
        <w:rPr>
          <w:rFonts w:ascii="Open Sans" w:hAnsi="Open Sans" w:cs="Open Sans"/>
          <w:color w:val="000000" w:themeColor="text1"/>
          <w:sz w:val="18"/>
          <w:szCs w:val="18"/>
        </w:rPr>
        <w:t>Active participation, as measured by the number of students precepted</w:t>
      </w:r>
    </w:p>
    <w:p w14:paraId="092A820A" w14:textId="77777777" w:rsidR="00AD7B16" w:rsidRPr="00AD7B16" w:rsidRDefault="00AD7B16" w:rsidP="00AD7B16">
      <w:pPr>
        <w:pStyle w:val="ListParagraph"/>
        <w:numPr>
          <w:ilvl w:val="0"/>
          <w:numId w:val="50"/>
        </w:numPr>
        <w:rPr>
          <w:rFonts w:ascii="Open Sans" w:hAnsi="Open Sans" w:cs="Open Sans"/>
          <w:color w:val="000000" w:themeColor="text1"/>
          <w:sz w:val="18"/>
          <w:szCs w:val="18"/>
        </w:rPr>
      </w:pPr>
      <w:r w:rsidRPr="00AD7B16">
        <w:rPr>
          <w:rFonts w:ascii="Open Sans" w:hAnsi="Open Sans" w:cs="Open Sans"/>
          <w:color w:val="000000" w:themeColor="text1"/>
          <w:sz w:val="18"/>
          <w:szCs w:val="18"/>
        </w:rPr>
        <w:t>Quality of precepting based on student evaluations of the preceptor</w:t>
      </w:r>
    </w:p>
    <w:p w14:paraId="5B1352A5" w14:textId="1FF33265" w:rsidR="00AD7B16" w:rsidRPr="00AD7B16" w:rsidRDefault="00AD7B16" w:rsidP="00AD7B16">
      <w:pPr>
        <w:pStyle w:val="ListParagraph"/>
        <w:numPr>
          <w:ilvl w:val="0"/>
          <w:numId w:val="50"/>
        </w:numPr>
        <w:rPr>
          <w:rFonts w:ascii="Open Sans" w:hAnsi="Open Sans" w:cs="Open Sans"/>
          <w:color w:val="000000" w:themeColor="text1"/>
          <w:sz w:val="18"/>
          <w:szCs w:val="18"/>
        </w:rPr>
      </w:pPr>
      <w:r w:rsidRPr="00AD7B16">
        <w:rPr>
          <w:rFonts w:ascii="Open Sans" w:hAnsi="Open Sans" w:cs="Open Sans"/>
          <w:color w:val="000000" w:themeColor="text1"/>
          <w:sz w:val="18"/>
          <w:szCs w:val="18"/>
        </w:rPr>
        <w:t>Continuing professional development (</w:t>
      </w:r>
      <w:proofErr w:type="gramStart"/>
      <w:r w:rsidRPr="00AD7B16">
        <w:rPr>
          <w:rFonts w:ascii="Open Sans" w:hAnsi="Open Sans" w:cs="Open Sans"/>
          <w:color w:val="000000" w:themeColor="text1"/>
          <w:sz w:val="18"/>
          <w:szCs w:val="18"/>
        </w:rPr>
        <w:t>e.g.</w:t>
      </w:r>
      <w:proofErr w:type="gramEnd"/>
      <w:r w:rsidRPr="00AD7B16">
        <w:rPr>
          <w:rFonts w:ascii="Open Sans" w:hAnsi="Open Sans" w:cs="Open Sans"/>
          <w:color w:val="000000" w:themeColor="text1"/>
          <w:sz w:val="18"/>
          <w:szCs w:val="18"/>
        </w:rPr>
        <w:t xml:space="preserve"> completion of preceptor </w:t>
      </w:r>
      <w:r w:rsidR="008306FE">
        <w:rPr>
          <w:rFonts w:ascii="Open Sans" w:hAnsi="Open Sans" w:cs="Open Sans"/>
          <w:color w:val="000000" w:themeColor="text1"/>
          <w:sz w:val="18"/>
          <w:szCs w:val="18"/>
        </w:rPr>
        <w:t xml:space="preserve">orientation, </w:t>
      </w:r>
      <w:r w:rsidR="00C9498E">
        <w:rPr>
          <w:rFonts w:ascii="Open Sans" w:hAnsi="Open Sans" w:cs="Open Sans"/>
          <w:color w:val="000000" w:themeColor="text1"/>
          <w:sz w:val="18"/>
          <w:szCs w:val="18"/>
        </w:rPr>
        <w:t xml:space="preserve">preceptor </w:t>
      </w:r>
      <w:r w:rsidRPr="00AD7B16">
        <w:rPr>
          <w:rFonts w:ascii="Open Sans" w:hAnsi="Open Sans" w:cs="Open Sans"/>
          <w:color w:val="000000" w:themeColor="text1"/>
          <w:sz w:val="18"/>
          <w:szCs w:val="18"/>
        </w:rPr>
        <w:t xml:space="preserve">development CE programs and preceptor self-assessment </w:t>
      </w:r>
      <w:r w:rsidRPr="00AD7B16">
        <w:rPr>
          <w:rFonts w:ascii="Open Sans" w:hAnsi="Open Sans" w:cs="Open Sans"/>
          <w:color w:val="000000"/>
          <w:sz w:val="18"/>
          <w:szCs w:val="18"/>
        </w:rPr>
        <w:t>on the UW SOP Preceptor Profile)</w:t>
      </w:r>
    </w:p>
    <w:p w14:paraId="4FDA685E" w14:textId="54B5BCA8" w:rsidR="00AD7B16" w:rsidRPr="00AD7B16" w:rsidRDefault="00AD7B16" w:rsidP="00AD7B16">
      <w:pPr>
        <w:pStyle w:val="ListParagraph"/>
        <w:numPr>
          <w:ilvl w:val="0"/>
          <w:numId w:val="50"/>
        </w:numPr>
        <w:rPr>
          <w:rFonts w:ascii="Open Sans" w:hAnsi="Open Sans" w:cs="Open Sans"/>
          <w:color w:val="000000" w:themeColor="text1"/>
          <w:sz w:val="18"/>
          <w:szCs w:val="18"/>
        </w:rPr>
      </w:pPr>
      <w:r w:rsidRPr="00AD7B16">
        <w:rPr>
          <w:rFonts w:ascii="Open Sans" w:hAnsi="Open Sans" w:cs="Open Sans"/>
          <w:color w:val="000000" w:themeColor="text1"/>
          <w:sz w:val="18"/>
          <w:szCs w:val="18"/>
        </w:rPr>
        <w:t>Sustained and significant contributions to the School and profession</w:t>
      </w:r>
    </w:p>
    <w:p w14:paraId="6CC4D587" w14:textId="14CEF71E" w:rsidR="00AD7B16" w:rsidRDefault="00AD7B16" w:rsidP="00AD7B16">
      <w:pPr>
        <w:rPr>
          <w:rFonts w:ascii="Open Sans" w:hAnsi="Open Sans" w:cs="Open Sans"/>
          <w:color w:val="000000"/>
          <w:sz w:val="18"/>
          <w:szCs w:val="18"/>
        </w:rPr>
      </w:pPr>
    </w:p>
    <w:p w14:paraId="463B4EF3" w14:textId="330CAF20" w:rsidR="008306FE" w:rsidRPr="008306FE" w:rsidRDefault="008306FE" w:rsidP="008306FE">
      <w:pPr>
        <w:rPr>
          <w:rFonts w:ascii="Open Sans" w:hAnsi="Open Sans" w:cs="Open Sans"/>
          <w:color w:val="000000"/>
          <w:sz w:val="18"/>
          <w:szCs w:val="18"/>
        </w:rPr>
      </w:pPr>
      <w:r w:rsidRPr="008306FE">
        <w:rPr>
          <w:rFonts w:ascii="Open Sans" w:hAnsi="Open Sans" w:cs="Open Sans"/>
          <w:color w:val="000000"/>
          <w:sz w:val="18"/>
          <w:szCs w:val="18"/>
        </w:rPr>
        <w:t xml:space="preserve">In order to allow us to </w:t>
      </w:r>
      <w:r>
        <w:rPr>
          <w:rFonts w:ascii="Open Sans" w:hAnsi="Open Sans" w:cs="Open Sans"/>
          <w:color w:val="000000"/>
          <w:sz w:val="18"/>
          <w:szCs w:val="18"/>
        </w:rPr>
        <w:t xml:space="preserve">conduct this annual </w:t>
      </w:r>
      <w:r w:rsidRPr="008306FE">
        <w:rPr>
          <w:rFonts w:ascii="Open Sans" w:hAnsi="Open Sans" w:cs="Open Sans"/>
          <w:color w:val="000000"/>
          <w:sz w:val="18"/>
          <w:szCs w:val="18"/>
        </w:rPr>
        <w:t xml:space="preserve">review </w:t>
      </w:r>
      <w:r>
        <w:rPr>
          <w:rFonts w:ascii="Open Sans" w:hAnsi="Open Sans" w:cs="Open Sans"/>
          <w:color w:val="000000"/>
          <w:sz w:val="18"/>
          <w:szCs w:val="18"/>
        </w:rPr>
        <w:t xml:space="preserve">with the most up-to-date information, </w:t>
      </w:r>
      <w:r w:rsidRPr="008306FE">
        <w:rPr>
          <w:rFonts w:ascii="Open Sans" w:hAnsi="Open Sans" w:cs="Open Sans"/>
          <w:color w:val="000000"/>
          <w:sz w:val="18"/>
          <w:szCs w:val="18"/>
        </w:rPr>
        <w:t xml:space="preserve">please visit </w:t>
      </w:r>
      <w:hyperlink r:id="rId17" w:history="1">
        <w:r w:rsidRPr="00BB5FED">
          <w:rPr>
            <w:rStyle w:val="Hyperlink"/>
            <w:rFonts w:ascii="Open Sans" w:hAnsi="Open Sans" w:cs="Open Sans"/>
            <w:sz w:val="18"/>
            <w:szCs w:val="18"/>
          </w:rPr>
          <w:t>your preceptor home page</w:t>
        </w:r>
      </w:hyperlink>
      <w:r w:rsidRPr="008306FE">
        <w:rPr>
          <w:rFonts w:ascii="Open Sans" w:hAnsi="Open Sans" w:cs="Open Sans"/>
          <w:color w:val="000000"/>
          <w:sz w:val="18"/>
          <w:szCs w:val="18"/>
        </w:rPr>
        <w:t xml:space="preserve"> to </w:t>
      </w:r>
      <w:r>
        <w:rPr>
          <w:rFonts w:ascii="Open Sans" w:hAnsi="Open Sans" w:cs="Open Sans"/>
          <w:color w:val="000000"/>
          <w:sz w:val="18"/>
          <w:szCs w:val="18"/>
        </w:rPr>
        <w:t>update your preceptor profile a</w:t>
      </w:r>
      <w:r w:rsidR="00C9498E">
        <w:rPr>
          <w:rFonts w:ascii="Open Sans" w:hAnsi="Open Sans" w:cs="Open Sans"/>
          <w:color w:val="000000"/>
          <w:sz w:val="18"/>
          <w:szCs w:val="18"/>
        </w:rPr>
        <w:t xml:space="preserve">nd complete your preceptor </w:t>
      </w:r>
      <w:proofErr w:type="spellStart"/>
      <w:r w:rsidR="00C9498E">
        <w:rPr>
          <w:rFonts w:ascii="Open Sans" w:hAnsi="Open Sans" w:cs="Open Sans"/>
          <w:color w:val="000000"/>
          <w:sz w:val="18"/>
          <w:szCs w:val="18"/>
        </w:rPr>
        <w:t>self reflection</w:t>
      </w:r>
      <w:proofErr w:type="spellEnd"/>
      <w:r w:rsidR="00C9498E">
        <w:rPr>
          <w:rFonts w:ascii="Open Sans" w:hAnsi="Open Sans" w:cs="Open Sans"/>
          <w:color w:val="000000"/>
          <w:sz w:val="18"/>
          <w:szCs w:val="18"/>
        </w:rPr>
        <w:t xml:space="preserve"> under 2020-2021 Continuing </w:t>
      </w:r>
      <w:r w:rsidR="00C9498E">
        <w:rPr>
          <w:rFonts w:ascii="Open Sans" w:hAnsi="Open Sans" w:cs="Open Sans"/>
          <w:color w:val="000000"/>
          <w:sz w:val="18"/>
          <w:szCs w:val="18"/>
        </w:rPr>
        <w:lastRenderedPageBreak/>
        <w:t xml:space="preserve">Professional Development and Reflection section. </w:t>
      </w:r>
      <w:r w:rsidRPr="008306FE">
        <w:rPr>
          <w:rFonts w:ascii="Open Sans" w:hAnsi="Open Sans" w:cs="Open Sans"/>
          <w:b/>
          <w:bCs/>
          <w:color w:val="000000"/>
          <w:sz w:val="18"/>
          <w:szCs w:val="18"/>
        </w:rPr>
        <w:t xml:space="preserve">Please </w:t>
      </w:r>
      <w:r w:rsidR="00C9498E">
        <w:rPr>
          <w:rFonts w:ascii="Open Sans" w:hAnsi="Open Sans" w:cs="Open Sans"/>
          <w:b/>
          <w:bCs/>
          <w:color w:val="000000"/>
          <w:sz w:val="18"/>
          <w:szCs w:val="18"/>
        </w:rPr>
        <w:t>update your preceptor profile and self-reflection</w:t>
      </w:r>
      <w:r w:rsidRPr="008306FE">
        <w:rPr>
          <w:rFonts w:ascii="Open Sans" w:hAnsi="Open Sans" w:cs="Open Sans"/>
          <w:b/>
          <w:bCs/>
          <w:color w:val="000000"/>
          <w:sz w:val="18"/>
          <w:szCs w:val="18"/>
        </w:rPr>
        <w:t xml:space="preserve"> </w:t>
      </w:r>
      <w:r w:rsidR="00C9498E" w:rsidRPr="00C9498E">
        <w:rPr>
          <w:rFonts w:ascii="Open Sans" w:hAnsi="Open Sans" w:cs="Open Sans"/>
          <w:b/>
          <w:bCs/>
          <w:color w:val="000000" w:themeColor="text1"/>
          <w:sz w:val="18"/>
          <w:szCs w:val="18"/>
        </w:rPr>
        <w:t>by</w:t>
      </w:r>
      <w:r w:rsidRPr="00C9498E">
        <w:rPr>
          <w:rStyle w:val="apple-converted-space"/>
          <w:rFonts w:ascii="Open Sans" w:hAnsi="Open Sans" w:cs="Open Sans"/>
          <w:b/>
          <w:bCs/>
          <w:color w:val="000000" w:themeColor="text1"/>
          <w:sz w:val="18"/>
          <w:szCs w:val="18"/>
        </w:rPr>
        <w:t> </w:t>
      </w:r>
      <w:r w:rsidRPr="00BB5FED">
        <w:rPr>
          <w:rFonts w:ascii="Open Sans" w:hAnsi="Open Sans" w:cs="Open Sans"/>
          <w:b/>
          <w:bCs/>
          <w:color w:val="000000" w:themeColor="text1"/>
          <w:sz w:val="18"/>
          <w:szCs w:val="18"/>
        </w:rPr>
        <w:t>Sunday,</w:t>
      </w:r>
      <w:r w:rsidR="00C9498E" w:rsidRPr="00BB5FED">
        <w:rPr>
          <w:rFonts w:ascii="Open Sans" w:hAnsi="Open Sans" w:cs="Open Sans"/>
          <w:b/>
          <w:bCs/>
          <w:color w:val="000000" w:themeColor="text1"/>
          <w:sz w:val="18"/>
          <w:szCs w:val="18"/>
        </w:rPr>
        <w:t xml:space="preserve"> March 14, 2021</w:t>
      </w:r>
      <w:r w:rsidRPr="00C9498E">
        <w:rPr>
          <w:rFonts w:ascii="Open Sans" w:hAnsi="Open Sans" w:cs="Open Sans"/>
          <w:b/>
          <w:bCs/>
          <w:color w:val="000000" w:themeColor="text1"/>
          <w:sz w:val="18"/>
          <w:szCs w:val="18"/>
        </w:rPr>
        <w:t>.</w:t>
      </w:r>
    </w:p>
    <w:p w14:paraId="7E02FB28" w14:textId="00BD034C" w:rsidR="008E7092" w:rsidRPr="00AD7B16" w:rsidRDefault="00761920" w:rsidP="00C9498E">
      <w:pPr>
        <w:rPr>
          <w:rFonts w:ascii="Calibri" w:hAnsi="Calibri"/>
          <w:color w:val="000000"/>
        </w:rPr>
      </w:pPr>
      <w:r w:rsidRPr="00E85C4E">
        <w:rPr>
          <w:rFonts w:ascii="Calibri" w:hAnsi="Calibri"/>
          <w:b/>
          <w:bCs/>
          <w:color w:val="000000"/>
          <w:sz w:val="22"/>
          <w:szCs w:val="22"/>
        </w:rPr>
        <w:t> </w:t>
      </w:r>
    </w:p>
    <w:p w14:paraId="58232435" w14:textId="37F99CD9" w:rsidR="0057123C" w:rsidRPr="00CB615E" w:rsidRDefault="00D964E3" w:rsidP="00775ED5">
      <w:pPr>
        <w:pStyle w:val="SubheadIntro"/>
      </w:pPr>
      <w:r>
        <w:t>Preceptor Orientation</w:t>
      </w:r>
      <w:r w:rsidR="007F77DF">
        <w:t xml:space="preserve"> and </w:t>
      </w:r>
      <w:bookmarkStart w:id="0" w:name="OLE_LINK3"/>
      <w:bookmarkStart w:id="1" w:name="OLE_LINK4"/>
      <w:r w:rsidR="007F77DF">
        <w:t>Development</w:t>
      </w:r>
      <w:bookmarkEnd w:id="0"/>
      <w:bookmarkEnd w:id="1"/>
    </w:p>
    <w:p w14:paraId="4B6E64A0" w14:textId="081EF4C5" w:rsidR="00CF460C" w:rsidRDefault="00CF460C" w:rsidP="007A06CA">
      <w:pPr>
        <w:spacing w:line="276" w:lineRule="auto"/>
        <w:rPr>
          <w:rFonts w:ascii="Open Sans" w:eastAsia="Calibri" w:hAnsi="Open Sans" w:cs="Open Sans"/>
          <w:b/>
          <w:sz w:val="18"/>
          <w:szCs w:val="18"/>
        </w:rPr>
      </w:pPr>
      <w:r>
        <w:rPr>
          <w:rFonts w:ascii="Open Sans" w:eastAsia="Calibri" w:hAnsi="Open Sans" w:cs="Open Sans"/>
          <w:b/>
          <w:sz w:val="18"/>
          <w:szCs w:val="18"/>
        </w:rPr>
        <w:t>Preceptor Orientation</w:t>
      </w:r>
    </w:p>
    <w:p w14:paraId="05D09CD4" w14:textId="444385D5" w:rsidR="002C485F" w:rsidRPr="002C485F" w:rsidRDefault="002C485F" w:rsidP="002C485F">
      <w:pPr>
        <w:spacing w:line="276" w:lineRule="auto"/>
        <w:rPr>
          <w:rFonts w:ascii="Open Sans" w:eastAsia="Calibri" w:hAnsi="Open Sans" w:cs="Open Sans"/>
          <w:bCs/>
          <w:sz w:val="18"/>
          <w:szCs w:val="18"/>
        </w:rPr>
      </w:pPr>
      <w:r w:rsidRPr="002C485F">
        <w:rPr>
          <w:rFonts w:ascii="Open Sans" w:eastAsia="Calibri" w:hAnsi="Open Sans" w:cs="Open Sans"/>
          <w:bCs/>
          <w:sz w:val="18"/>
          <w:szCs w:val="18"/>
        </w:rPr>
        <w:t xml:space="preserve">We offer on-demand preceptor orientation modules designed to help orient </w:t>
      </w:r>
      <w:r w:rsidR="000031CF">
        <w:rPr>
          <w:rFonts w:ascii="Open Sans" w:eastAsia="Calibri" w:hAnsi="Open Sans" w:cs="Open Sans"/>
          <w:bCs/>
          <w:sz w:val="18"/>
          <w:szCs w:val="18"/>
        </w:rPr>
        <w:t>preceptors</w:t>
      </w:r>
      <w:r w:rsidRPr="002C485F">
        <w:rPr>
          <w:rFonts w:ascii="Open Sans" w:eastAsia="Calibri" w:hAnsi="Open Sans" w:cs="Open Sans"/>
          <w:bCs/>
          <w:sz w:val="18"/>
          <w:szCs w:val="18"/>
        </w:rPr>
        <w:t xml:space="preserve"> to our program and </w:t>
      </w:r>
      <w:r w:rsidR="000031CF">
        <w:rPr>
          <w:rFonts w:ascii="Open Sans" w:eastAsia="Calibri" w:hAnsi="Open Sans" w:cs="Open Sans"/>
          <w:bCs/>
          <w:sz w:val="18"/>
          <w:szCs w:val="18"/>
        </w:rPr>
        <w:t>their</w:t>
      </w:r>
      <w:r w:rsidRPr="002C485F">
        <w:rPr>
          <w:rFonts w:ascii="Open Sans" w:eastAsia="Calibri" w:hAnsi="Open Sans" w:cs="Open Sans"/>
          <w:bCs/>
          <w:sz w:val="18"/>
          <w:szCs w:val="18"/>
        </w:rPr>
        <w:t xml:space="preserve"> role as a preceptor. </w:t>
      </w:r>
      <w:r w:rsidR="000031CF">
        <w:rPr>
          <w:rFonts w:ascii="Open Sans" w:eastAsia="Calibri" w:hAnsi="Open Sans" w:cs="Open Sans"/>
          <w:bCs/>
          <w:sz w:val="18"/>
          <w:szCs w:val="18"/>
        </w:rPr>
        <w:t xml:space="preserve">For new preceptors or those who have not had a chance to complete our preceptor orientation, </w:t>
      </w:r>
      <w:proofErr w:type="gramStart"/>
      <w:r w:rsidR="000031CF">
        <w:rPr>
          <w:rFonts w:ascii="Open Sans" w:eastAsia="Calibri" w:hAnsi="Open Sans" w:cs="Open Sans"/>
          <w:bCs/>
          <w:sz w:val="18"/>
          <w:szCs w:val="18"/>
        </w:rPr>
        <w:t xml:space="preserve">please </w:t>
      </w:r>
      <w:r w:rsidRPr="002C485F">
        <w:rPr>
          <w:rFonts w:ascii="Open Sans" w:eastAsia="Calibri" w:hAnsi="Open Sans" w:cs="Open Sans"/>
          <w:bCs/>
          <w:sz w:val="18"/>
          <w:szCs w:val="18"/>
        </w:rPr>
        <w:t xml:space="preserve"> complete</w:t>
      </w:r>
      <w:proofErr w:type="gramEnd"/>
      <w:r w:rsidRPr="002C485F">
        <w:rPr>
          <w:rFonts w:ascii="Open Sans" w:eastAsia="Calibri" w:hAnsi="Open Sans" w:cs="Open Sans"/>
          <w:bCs/>
          <w:sz w:val="18"/>
          <w:szCs w:val="18"/>
        </w:rPr>
        <w:t xml:space="preserve"> the </w:t>
      </w:r>
      <w:hyperlink r:id="rId18" w:history="1">
        <w:r w:rsidRPr="00BB5FED">
          <w:rPr>
            <w:rStyle w:val="Hyperlink"/>
            <w:rFonts w:ascii="Open Sans" w:eastAsia="Calibri" w:hAnsi="Open Sans" w:cs="Open Sans"/>
            <w:bCs/>
            <w:sz w:val="18"/>
            <w:szCs w:val="18"/>
          </w:rPr>
          <w:t>UW School of Pharmacy Preceptor Orientation</w:t>
        </w:r>
      </w:hyperlink>
      <w:r w:rsidR="00F65BF7">
        <w:rPr>
          <w:rFonts w:ascii="Open Sans" w:eastAsia="Calibri" w:hAnsi="Open Sans" w:cs="Open Sans"/>
          <w:bCs/>
          <w:sz w:val="18"/>
          <w:szCs w:val="18"/>
        </w:rPr>
        <w:t>.</w:t>
      </w:r>
    </w:p>
    <w:p w14:paraId="320813CF" w14:textId="77777777" w:rsidR="00FC4BD1" w:rsidRDefault="00FC4BD1" w:rsidP="007A06CA">
      <w:pPr>
        <w:spacing w:line="276" w:lineRule="auto"/>
        <w:rPr>
          <w:rFonts w:ascii="Open Sans" w:eastAsia="Calibri" w:hAnsi="Open Sans" w:cs="Open Sans"/>
          <w:b/>
          <w:sz w:val="18"/>
          <w:szCs w:val="18"/>
        </w:rPr>
      </w:pPr>
    </w:p>
    <w:p w14:paraId="711125D9" w14:textId="77777777" w:rsidR="00FC4BD1" w:rsidRDefault="00CF460C" w:rsidP="007A06CA">
      <w:pPr>
        <w:spacing w:line="276" w:lineRule="auto"/>
        <w:rPr>
          <w:rFonts w:ascii="Open Sans" w:eastAsia="Calibri" w:hAnsi="Open Sans" w:cs="Open Sans"/>
          <w:b/>
          <w:sz w:val="18"/>
          <w:szCs w:val="18"/>
        </w:rPr>
      </w:pPr>
      <w:r>
        <w:rPr>
          <w:rFonts w:ascii="Open Sans" w:eastAsia="Calibri" w:hAnsi="Open Sans" w:cs="Open Sans"/>
          <w:b/>
          <w:sz w:val="18"/>
          <w:szCs w:val="18"/>
        </w:rPr>
        <w:t xml:space="preserve">Preceptor Development </w:t>
      </w:r>
    </w:p>
    <w:p w14:paraId="3FC1FA35" w14:textId="5E9F58DE" w:rsidR="00A22E2C" w:rsidRPr="00A22E2C" w:rsidRDefault="00A22E2C" w:rsidP="00FC4BD1">
      <w:pPr>
        <w:pStyle w:val="ListParagraph"/>
        <w:numPr>
          <w:ilvl w:val="0"/>
          <w:numId w:val="21"/>
        </w:numPr>
        <w:spacing w:line="276" w:lineRule="auto"/>
        <w:rPr>
          <w:rFonts w:ascii="Open Sans" w:hAnsi="Open Sans" w:cs="Open Sans"/>
          <w:b/>
          <w:bCs/>
          <w:color w:val="000000"/>
          <w:sz w:val="18"/>
          <w:szCs w:val="18"/>
        </w:rPr>
      </w:pPr>
      <w:r w:rsidRPr="00A22E2C">
        <w:rPr>
          <w:rFonts w:ascii="Open Sans" w:hAnsi="Open Sans" w:cs="Open Sans"/>
          <w:b/>
          <w:bCs/>
          <w:color w:val="000000"/>
          <w:sz w:val="18"/>
          <w:szCs w:val="18"/>
        </w:rPr>
        <w:t>ICYM</w:t>
      </w:r>
      <w:r w:rsidR="00C36689">
        <w:rPr>
          <w:rFonts w:ascii="Open Sans" w:hAnsi="Open Sans" w:cs="Open Sans"/>
          <w:b/>
          <w:bCs/>
          <w:color w:val="000000"/>
          <w:sz w:val="18"/>
          <w:szCs w:val="18"/>
        </w:rPr>
        <w:t>I</w:t>
      </w:r>
      <w:r w:rsidRPr="00A22E2C">
        <w:rPr>
          <w:rFonts w:ascii="Open Sans" w:hAnsi="Open Sans" w:cs="Open Sans"/>
          <w:b/>
          <w:bCs/>
          <w:color w:val="000000"/>
          <w:sz w:val="18"/>
          <w:szCs w:val="18"/>
        </w:rPr>
        <w:t xml:space="preserve">: Preceptor Well-being CE Program presented at our Preceptor Retreat last September now available </w:t>
      </w:r>
      <w:r>
        <w:rPr>
          <w:rFonts w:ascii="Open Sans" w:hAnsi="Open Sans" w:cs="Open Sans"/>
          <w:b/>
          <w:bCs/>
          <w:color w:val="000000"/>
          <w:sz w:val="18"/>
          <w:szCs w:val="18"/>
        </w:rPr>
        <w:t xml:space="preserve">on </w:t>
      </w:r>
      <w:proofErr w:type="spellStart"/>
      <w:r>
        <w:rPr>
          <w:rFonts w:ascii="Open Sans" w:hAnsi="Open Sans" w:cs="Open Sans"/>
          <w:b/>
          <w:bCs/>
          <w:color w:val="000000"/>
          <w:sz w:val="18"/>
          <w:szCs w:val="18"/>
        </w:rPr>
        <w:t>CEImpact</w:t>
      </w:r>
      <w:proofErr w:type="spellEnd"/>
    </w:p>
    <w:p w14:paraId="43079DF4" w14:textId="77777777" w:rsidR="00C36689" w:rsidRDefault="00C36689" w:rsidP="00A22E2C">
      <w:pPr>
        <w:pStyle w:val="ListParagraph"/>
        <w:spacing w:line="276" w:lineRule="auto"/>
        <w:ind w:left="410"/>
        <w:rPr>
          <w:rFonts w:ascii="Open Sans" w:hAnsi="Open Sans" w:cs="Open Sans"/>
          <w:b/>
          <w:bCs/>
          <w:color w:val="000000"/>
          <w:sz w:val="18"/>
          <w:szCs w:val="18"/>
        </w:rPr>
      </w:pPr>
    </w:p>
    <w:p w14:paraId="2E6536C9" w14:textId="432379E2" w:rsidR="00A22E2C" w:rsidRPr="00A22E2C" w:rsidRDefault="00A22E2C" w:rsidP="00A22E2C">
      <w:pPr>
        <w:pStyle w:val="ListParagraph"/>
        <w:spacing w:line="276" w:lineRule="auto"/>
        <w:ind w:left="410"/>
        <w:rPr>
          <w:rFonts w:ascii="Open Sans" w:hAnsi="Open Sans" w:cs="Open Sans"/>
          <w:i/>
          <w:iCs/>
          <w:color w:val="000000"/>
          <w:sz w:val="18"/>
          <w:szCs w:val="18"/>
        </w:rPr>
      </w:pPr>
      <w:r w:rsidRPr="00C36689">
        <w:rPr>
          <w:rFonts w:ascii="Open Sans" w:hAnsi="Open Sans" w:cs="Open Sans"/>
          <w:b/>
          <w:bCs/>
          <w:color w:val="000000"/>
          <w:sz w:val="18"/>
          <w:szCs w:val="18"/>
        </w:rPr>
        <w:t>Program Title:</w:t>
      </w:r>
      <w:r>
        <w:rPr>
          <w:rFonts w:ascii="Open Sans" w:hAnsi="Open Sans" w:cs="Open Sans"/>
          <w:color w:val="000000"/>
          <w:sz w:val="18"/>
          <w:szCs w:val="18"/>
        </w:rPr>
        <w:t xml:space="preserve"> ‘It’s T</w:t>
      </w:r>
      <w:r w:rsidR="00C36689">
        <w:rPr>
          <w:rFonts w:ascii="Open Sans" w:hAnsi="Open Sans" w:cs="Open Sans"/>
          <w:color w:val="000000"/>
          <w:sz w:val="18"/>
          <w:szCs w:val="18"/>
        </w:rPr>
        <w:t>ime to be Thriving: Starting with the Whole You’</w:t>
      </w:r>
    </w:p>
    <w:p w14:paraId="6415D310" w14:textId="77777777" w:rsidR="00C36689" w:rsidRPr="00C36689" w:rsidRDefault="00C36689" w:rsidP="00A22E2C">
      <w:pPr>
        <w:pStyle w:val="ListParagraph"/>
        <w:spacing w:line="276" w:lineRule="auto"/>
        <w:ind w:left="410"/>
        <w:rPr>
          <w:rFonts w:ascii="Open Sans" w:hAnsi="Open Sans" w:cs="Open Sans"/>
          <w:b/>
          <w:bCs/>
          <w:color w:val="000000"/>
          <w:sz w:val="10"/>
          <w:szCs w:val="10"/>
        </w:rPr>
      </w:pPr>
    </w:p>
    <w:p w14:paraId="5B1B816D" w14:textId="26674D86" w:rsidR="00C36689" w:rsidRDefault="00C36689" w:rsidP="00A22E2C">
      <w:pPr>
        <w:pStyle w:val="ListParagraph"/>
        <w:spacing w:line="276" w:lineRule="auto"/>
        <w:ind w:left="410"/>
        <w:rPr>
          <w:rFonts w:ascii="Open Sans" w:hAnsi="Open Sans" w:cs="Open Sans"/>
          <w:i/>
          <w:iCs/>
          <w:color w:val="000000"/>
          <w:sz w:val="18"/>
          <w:szCs w:val="18"/>
        </w:rPr>
      </w:pPr>
      <w:r w:rsidRPr="00C36689">
        <w:rPr>
          <w:rFonts w:ascii="Open Sans" w:hAnsi="Open Sans" w:cs="Open Sans"/>
          <w:b/>
          <w:bCs/>
          <w:color w:val="000000"/>
          <w:sz w:val="18"/>
          <w:szCs w:val="18"/>
        </w:rPr>
        <w:t xml:space="preserve">Program </w:t>
      </w:r>
      <w:r>
        <w:rPr>
          <w:rFonts w:ascii="Open Sans" w:hAnsi="Open Sans" w:cs="Open Sans"/>
          <w:b/>
          <w:bCs/>
          <w:color w:val="000000"/>
          <w:sz w:val="18"/>
          <w:szCs w:val="18"/>
        </w:rPr>
        <w:t>Description</w:t>
      </w:r>
      <w:r w:rsidRPr="00C36689">
        <w:rPr>
          <w:rFonts w:ascii="Open Sans" w:hAnsi="Open Sans" w:cs="Open Sans"/>
          <w:b/>
          <w:bCs/>
          <w:color w:val="000000"/>
          <w:sz w:val="18"/>
          <w:szCs w:val="18"/>
        </w:rPr>
        <w:t>:</w:t>
      </w:r>
    </w:p>
    <w:p w14:paraId="7BF395F5" w14:textId="6C498260" w:rsidR="00A22E2C" w:rsidRPr="00A22E2C" w:rsidRDefault="00A22E2C" w:rsidP="00A22E2C">
      <w:pPr>
        <w:pStyle w:val="ListParagraph"/>
        <w:spacing w:line="276" w:lineRule="auto"/>
        <w:ind w:left="410"/>
        <w:rPr>
          <w:rFonts w:ascii="Open Sans" w:hAnsi="Open Sans" w:cs="Open Sans"/>
          <w:i/>
          <w:iCs/>
          <w:color w:val="000000"/>
          <w:sz w:val="18"/>
          <w:szCs w:val="18"/>
        </w:rPr>
      </w:pPr>
      <w:r w:rsidRPr="00A22E2C">
        <w:rPr>
          <w:rFonts w:ascii="Open Sans" w:hAnsi="Open Sans" w:cs="Open Sans"/>
          <w:i/>
          <w:iCs/>
          <w:color w:val="000000"/>
          <w:sz w:val="18"/>
          <w:szCs w:val="18"/>
        </w:rPr>
        <w:t>Many pharmacists are facing professional burnout due to increasing workload in practice and demands in their role as preceptors. Practicing pharmacists find themselves withstanding ‘casual pharmacy practice’ with a survival mode mentality and feeling dissatisfied.</w:t>
      </w:r>
    </w:p>
    <w:p w14:paraId="4ACCC925" w14:textId="77777777" w:rsidR="00A22E2C" w:rsidRPr="00A22E2C" w:rsidRDefault="00A22E2C" w:rsidP="00A22E2C">
      <w:pPr>
        <w:pStyle w:val="ListParagraph"/>
        <w:spacing w:line="276" w:lineRule="auto"/>
        <w:ind w:left="410"/>
        <w:rPr>
          <w:rFonts w:ascii="Open Sans" w:hAnsi="Open Sans" w:cs="Open Sans"/>
          <w:i/>
          <w:iCs/>
          <w:color w:val="000000"/>
          <w:sz w:val="18"/>
          <w:szCs w:val="18"/>
        </w:rPr>
      </w:pPr>
      <w:r w:rsidRPr="00A22E2C">
        <w:rPr>
          <w:rFonts w:ascii="Open Sans" w:hAnsi="Open Sans" w:cs="Open Sans"/>
          <w:i/>
          <w:iCs/>
          <w:color w:val="000000"/>
          <w:sz w:val="18"/>
          <w:szCs w:val="18"/>
        </w:rPr>
        <w:t>The goal of this session is to move preceptors from a survival mentality to experiencing a thriving pharmacy career through promoting a culture of well-being in precepting. Attendees in the session will create a plan to prioritize well-being in their self-development and be challenged to integrate well-being into their rotation to support the ‘whole’ student.</w:t>
      </w:r>
    </w:p>
    <w:p w14:paraId="7C237FCF" w14:textId="344EEE4C" w:rsidR="00A22E2C" w:rsidRPr="00C36689" w:rsidRDefault="00A22E2C" w:rsidP="00A22E2C">
      <w:pPr>
        <w:pStyle w:val="ListParagraph"/>
        <w:spacing w:line="276" w:lineRule="auto"/>
        <w:ind w:left="410"/>
        <w:rPr>
          <w:rFonts w:ascii="Open Sans" w:hAnsi="Open Sans" w:cs="Open Sans"/>
          <w:color w:val="000000"/>
          <w:sz w:val="10"/>
          <w:szCs w:val="10"/>
        </w:rPr>
      </w:pPr>
    </w:p>
    <w:p w14:paraId="3EE4523C" w14:textId="77777777" w:rsidR="00C36689" w:rsidRPr="00C36689" w:rsidRDefault="00C36689" w:rsidP="00C36689">
      <w:pPr>
        <w:pStyle w:val="ListParagraph"/>
        <w:spacing w:line="276" w:lineRule="auto"/>
        <w:ind w:left="410"/>
        <w:rPr>
          <w:rFonts w:ascii="Open Sans" w:hAnsi="Open Sans" w:cs="Open Sans"/>
          <w:b/>
          <w:bCs/>
          <w:color w:val="000000"/>
          <w:sz w:val="10"/>
          <w:szCs w:val="10"/>
        </w:rPr>
      </w:pPr>
    </w:p>
    <w:p w14:paraId="470B2C84" w14:textId="77777777" w:rsidR="00C36689" w:rsidRDefault="00C36689" w:rsidP="00C36689">
      <w:pPr>
        <w:pStyle w:val="ListParagraph"/>
        <w:spacing w:line="276" w:lineRule="auto"/>
        <w:ind w:left="410"/>
        <w:rPr>
          <w:rFonts w:ascii="Open Sans" w:hAnsi="Open Sans" w:cs="Open Sans"/>
          <w:b/>
          <w:bCs/>
          <w:color w:val="000000"/>
          <w:sz w:val="18"/>
          <w:szCs w:val="18"/>
        </w:rPr>
      </w:pPr>
      <w:r>
        <w:rPr>
          <w:rFonts w:ascii="Open Sans" w:hAnsi="Open Sans" w:cs="Open Sans"/>
          <w:b/>
          <w:bCs/>
          <w:color w:val="000000"/>
          <w:sz w:val="18"/>
          <w:szCs w:val="18"/>
        </w:rPr>
        <w:t>Presenters:</w:t>
      </w:r>
    </w:p>
    <w:p w14:paraId="522D73E8" w14:textId="2D8D61E7" w:rsidR="00C36689" w:rsidRPr="00C36689" w:rsidRDefault="00C36689" w:rsidP="00C36689">
      <w:pPr>
        <w:pStyle w:val="ListParagraph"/>
        <w:spacing w:line="276" w:lineRule="auto"/>
        <w:ind w:left="410"/>
        <w:rPr>
          <w:rFonts w:ascii="Open Sans" w:hAnsi="Open Sans" w:cs="Open Sans"/>
          <w:color w:val="000000"/>
          <w:sz w:val="18"/>
          <w:szCs w:val="18"/>
        </w:rPr>
      </w:pPr>
      <w:r w:rsidRPr="00C36689">
        <w:rPr>
          <w:rFonts w:ascii="Open Sans" w:hAnsi="Open Sans" w:cs="Open Sans"/>
          <w:b/>
          <w:bCs/>
          <w:color w:val="000000"/>
          <w:sz w:val="18"/>
          <w:szCs w:val="18"/>
        </w:rPr>
        <w:t>Jennifer Chang, PharmD, BCPS</w:t>
      </w:r>
      <w:r w:rsidRPr="00C36689">
        <w:rPr>
          <w:rFonts w:ascii="Open Sans" w:hAnsi="Open Sans" w:cs="Open Sans"/>
          <w:color w:val="000000"/>
          <w:sz w:val="18"/>
          <w:szCs w:val="18"/>
        </w:rPr>
        <w:br/>
        <w:t>Clinical Associate Professor</w:t>
      </w:r>
      <w:r w:rsidR="00D36A39">
        <w:rPr>
          <w:rFonts w:ascii="Open Sans" w:hAnsi="Open Sans" w:cs="Open Sans"/>
          <w:color w:val="000000"/>
          <w:sz w:val="18"/>
          <w:szCs w:val="18"/>
        </w:rPr>
        <w:t xml:space="preserve"> and Director of Preceptor Development</w:t>
      </w:r>
      <w:r w:rsidRPr="00C36689">
        <w:rPr>
          <w:rFonts w:ascii="Open Sans" w:hAnsi="Open Sans" w:cs="Open Sans"/>
          <w:color w:val="000000"/>
          <w:sz w:val="18"/>
          <w:szCs w:val="18"/>
        </w:rPr>
        <w:br/>
        <w:t>University of Washington School of Pharmacy</w:t>
      </w:r>
    </w:p>
    <w:p w14:paraId="36BFAD4C" w14:textId="77777777" w:rsidR="00C32599" w:rsidRPr="00AA6617" w:rsidRDefault="00C32599" w:rsidP="00C36689">
      <w:pPr>
        <w:pStyle w:val="ListParagraph"/>
        <w:spacing w:line="276" w:lineRule="auto"/>
        <w:ind w:left="410"/>
        <w:rPr>
          <w:rFonts w:ascii="Open Sans" w:hAnsi="Open Sans" w:cs="Open Sans"/>
          <w:b/>
          <w:bCs/>
          <w:color w:val="000000"/>
          <w:sz w:val="10"/>
          <w:szCs w:val="10"/>
        </w:rPr>
      </w:pPr>
    </w:p>
    <w:p w14:paraId="34C47036" w14:textId="28B805B5" w:rsidR="00C36689" w:rsidRPr="00C36689" w:rsidRDefault="00C36689" w:rsidP="00C36689">
      <w:pPr>
        <w:pStyle w:val="ListParagraph"/>
        <w:spacing w:line="276" w:lineRule="auto"/>
        <w:ind w:left="410"/>
        <w:rPr>
          <w:rFonts w:ascii="Open Sans" w:hAnsi="Open Sans" w:cs="Open Sans"/>
          <w:color w:val="000000"/>
          <w:sz w:val="18"/>
          <w:szCs w:val="18"/>
        </w:rPr>
      </w:pPr>
      <w:r w:rsidRPr="00C36689">
        <w:rPr>
          <w:rFonts w:ascii="Open Sans" w:hAnsi="Open Sans" w:cs="Open Sans"/>
          <w:b/>
          <w:bCs/>
          <w:color w:val="000000"/>
          <w:sz w:val="18"/>
          <w:szCs w:val="18"/>
        </w:rPr>
        <w:t xml:space="preserve">Caitlin Blomquist, </w:t>
      </w:r>
      <w:proofErr w:type="spellStart"/>
      <w:proofErr w:type="gramStart"/>
      <w:r w:rsidRPr="00C36689">
        <w:rPr>
          <w:rFonts w:ascii="Open Sans" w:hAnsi="Open Sans" w:cs="Open Sans"/>
          <w:b/>
          <w:bCs/>
          <w:color w:val="000000"/>
          <w:sz w:val="18"/>
          <w:szCs w:val="18"/>
        </w:rPr>
        <w:t>M.Ed</w:t>
      </w:r>
      <w:proofErr w:type="spellEnd"/>
      <w:proofErr w:type="gramEnd"/>
      <w:r w:rsidRPr="00C36689">
        <w:rPr>
          <w:rFonts w:ascii="Open Sans" w:hAnsi="Open Sans" w:cs="Open Sans"/>
          <w:color w:val="000000"/>
          <w:sz w:val="18"/>
          <w:szCs w:val="18"/>
        </w:rPr>
        <w:br/>
        <w:t>Director of Advising and Student Success</w:t>
      </w:r>
      <w:r w:rsidRPr="00C36689">
        <w:rPr>
          <w:rFonts w:ascii="Open Sans" w:hAnsi="Open Sans" w:cs="Open Sans"/>
          <w:color w:val="000000"/>
          <w:sz w:val="18"/>
          <w:szCs w:val="18"/>
        </w:rPr>
        <w:br/>
        <w:t>University of Washington School of Pharmacy</w:t>
      </w:r>
    </w:p>
    <w:p w14:paraId="1CD91AF9" w14:textId="77777777" w:rsidR="00C32599" w:rsidRPr="00C32599" w:rsidRDefault="00C32599" w:rsidP="00C36689">
      <w:pPr>
        <w:pStyle w:val="ListParagraph"/>
        <w:spacing w:line="276" w:lineRule="auto"/>
        <w:ind w:left="410"/>
        <w:rPr>
          <w:rFonts w:ascii="Open Sans" w:hAnsi="Open Sans" w:cs="Open Sans"/>
          <w:b/>
          <w:bCs/>
          <w:color w:val="000000"/>
          <w:sz w:val="10"/>
          <w:szCs w:val="10"/>
        </w:rPr>
      </w:pPr>
    </w:p>
    <w:p w14:paraId="328C2C35" w14:textId="72680D74" w:rsidR="00C36689" w:rsidRDefault="00C36689" w:rsidP="00C36689">
      <w:pPr>
        <w:pStyle w:val="ListParagraph"/>
        <w:spacing w:line="276" w:lineRule="auto"/>
        <w:ind w:left="410"/>
        <w:rPr>
          <w:rFonts w:ascii="Open Sans" w:hAnsi="Open Sans" w:cs="Open Sans"/>
          <w:color w:val="000000"/>
          <w:sz w:val="18"/>
          <w:szCs w:val="18"/>
        </w:rPr>
      </w:pPr>
      <w:r w:rsidRPr="00C36689">
        <w:rPr>
          <w:rFonts w:ascii="Open Sans" w:hAnsi="Open Sans" w:cs="Open Sans"/>
          <w:b/>
          <w:bCs/>
          <w:color w:val="000000"/>
          <w:sz w:val="18"/>
          <w:szCs w:val="18"/>
        </w:rPr>
        <w:t>Megan Kennedy, MA, LMHC</w:t>
      </w:r>
      <w:r w:rsidRPr="00C36689">
        <w:rPr>
          <w:rFonts w:ascii="Open Sans" w:hAnsi="Open Sans" w:cs="Open Sans"/>
          <w:color w:val="000000"/>
          <w:sz w:val="18"/>
          <w:szCs w:val="18"/>
        </w:rPr>
        <w:br/>
        <w:t>Director, Resilience Lab</w:t>
      </w:r>
      <w:r w:rsidRPr="00C36689">
        <w:rPr>
          <w:rFonts w:ascii="Open Sans" w:hAnsi="Open Sans" w:cs="Open Sans"/>
          <w:color w:val="000000"/>
          <w:sz w:val="18"/>
          <w:szCs w:val="18"/>
        </w:rPr>
        <w:br/>
        <w:t>University of Washington</w:t>
      </w:r>
    </w:p>
    <w:p w14:paraId="5C5DF104" w14:textId="6D72183D" w:rsidR="00A22E2C" w:rsidRPr="00D36A39" w:rsidRDefault="00A22E2C" w:rsidP="00D36A39">
      <w:pPr>
        <w:pStyle w:val="ListParagraph"/>
        <w:spacing w:line="276" w:lineRule="auto"/>
        <w:ind w:left="410"/>
        <w:rPr>
          <w:rFonts w:ascii="Open Sans" w:hAnsi="Open Sans" w:cs="Open Sans"/>
          <w:b/>
          <w:bCs/>
          <w:color w:val="000000"/>
          <w:sz w:val="18"/>
          <w:szCs w:val="18"/>
        </w:rPr>
      </w:pPr>
      <w:r w:rsidRPr="00D36A39">
        <w:rPr>
          <w:rFonts w:ascii="Open Sans" w:hAnsi="Open Sans" w:cs="Open Sans"/>
          <w:b/>
          <w:bCs/>
          <w:color w:val="000000"/>
          <w:sz w:val="18"/>
          <w:szCs w:val="18"/>
        </w:rPr>
        <w:t>Instructions for access:</w:t>
      </w:r>
    </w:p>
    <w:p w14:paraId="3CC8AB42" w14:textId="3C295033" w:rsidR="00C32599" w:rsidRDefault="00A22E2C" w:rsidP="00A22E2C">
      <w:pPr>
        <w:pStyle w:val="ListParagraph"/>
        <w:spacing w:line="276" w:lineRule="auto"/>
        <w:ind w:left="410"/>
        <w:rPr>
          <w:rFonts w:ascii="Open Sans" w:hAnsi="Open Sans" w:cs="Open Sans"/>
          <w:color w:val="000000"/>
          <w:sz w:val="18"/>
          <w:szCs w:val="18"/>
        </w:rPr>
      </w:pPr>
      <w:r w:rsidRPr="00A22E2C">
        <w:rPr>
          <w:rFonts w:ascii="Open Sans" w:hAnsi="Open Sans" w:cs="Open Sans"/>
          <w:color w:val="000000"/>
          <w:sz w:val="18"/>
          <w:szCs w:val="18"/>
        </w:rPr>
        <w:t xml:space="preserve">If you’ve already entered your Preceptor Access Code on your account, click </w:t>
      </w:r>
      <w:hyperlink r:id="rId19" w:history="1">
        <w:r w:rsidR="0083357C" w:rsidRPr="0083357C">
          <w:rPr>
            <w:rStyle w:val="Hyperlink"/>
            <w:rFonts w:ascii="Open Sans" w:hAnsi="Open Sans" w:cs="Open Sans"/>
            <w:sz w:val="18"/>
            <w:szCs w:val="18"/>
          </w:rPr>
          <w:t>here</w:t>
        </w:r>
      </w:hyperlink>
      <w:r w:rsidR="0083357C">
        <w:rPr>
          <w:rFonts w:ascii="Open Sans" w:hAnsi="Open Sans" w:cs="Open Sans"/>
          <w:color w:val="000000"/>
          <w:sz w:val="18"/>
          <w:szCs w:val="18"/>
        </w:rPr>
        <w:t xml:space="preserve"> </w:t>
      </w:r>
      <w:r w:rsidRPr="00A22E2C">
        <w:rPr>
          <w:rFonts w:ascii="Open Sans" w:hAnsi="Open Sans" w:cs="Open Sans"/>
          <w:color w:val="000000"/>
          <w:sz w:val="18"/>
          <w:szCs w:val="18"/>
        </w:rPr>
        <w:t xml:space="preserve">to access the course. </w:t>
      </w:r>
    </w:p>
    <w:p w14:paraId="4408751A" w14:textId="77777777" w:rsidR="00C32599" w:rsidRDefault="00C32599" w:rsidP="00A22E2C">
      <w:pPr>
        <w:pStyle w:val="ListParagraph"/>
        <w:spacing w:line="276" w:lineRule="auto"/>
        <w:ind w:left="410"/>
        <w:rPr>
          <w:rFonts w:ascii="Open Sans" w:hAnsi="Open Sans" w:cs="Open Sans"/>
          <w:color w:val="000000"/>
          <w:sz w:val="18"/>
          <w:szCs w:val="18"/>
        </w:rPr>
      </w:pPr>
    </w:p>
    <w:p w14:paraId="47F508E8" w14:textId="5F17D337" w:rsidR="00A22E2C" w:rsidRPr="00A22E2C" w:rsidRDefault="00A22E2C" w:rsidP="00A22E2C">
      <w:pPr>
        <w:pStyle w:val="ListParagraph"/>
        <w:spacing w:line="276" w:lineRule="auto"/>
        <w:ind w:left="410"/>
        <w:rPr>
          <w:rFonts w:ascii="Open Sans" w:hAnsi="Open Sans" w:cs="Open Sans"/>
          <w:color w:val="000000"/>
          <w:sz w:val="18"/>
          <w:szCs w:val="18"/>
        </w:rPr>
      </w:pPr>
      <w:r w:rsidRPr="00A22E2C">
        <w:rPr>
          <w:rFonts w:ascii="Open Sans" w:hAnsi="Open Sans" w:cs="Open Sans"/>
          <w:color w:val="000000"/>
          <w:sz w:val="18"/>
          <w:szCs w:val="18"/>
        </w:rPr>
        <w:t>If you haven’t added your Preceptor Access Code to your account, follow these instructions:</w:t>
      </w:r>
      <w:r w:rsidRPr="00A22E2C">
        <w:rPr>
          <w:rFonts w:ascii="Open Sans" w:hAnsi="Open Sans" w:cs="Open Sans"/>
          <w:color w:val="000000"/>
          <w:sz w:val="18"/>
          <w:szCs w:val="18"/>
        </w:rPr>
        <w:br/>
        <w:t xml:space="preserve">1.     Sign into your </w:t>
      </w:r>
      <w:proofErr w:type="spellStart"/>
      <w:r w:rsidRPr="00A22E2C">
        <w:rPr>
          <w:rFonts w:ascii="Open Sans" w:hAnsi="Open Sans" w:cs="Open Sans"/>
          <w:color w:val="000000"/>
          <w:sz w:val="18"/>
          <w:szCs w:val="18"/>
        </w:rPr>
        <w:t>CEimpact</w:t>
      </w:r>
      <w:proofErr w:type="spellEnd"/>
      <w:r w:rsidRPr="00A22E2C">
        <w:rPr>
          <w:rFonts w:ascii="Open Sans" w:hAnsi="Open Sans" w:cs="Open Sans"/>
          <w:color w:val="000000"/>
          <w:sz w:val="18"/>
          <w:szCs w:val="18"/>
        </w:rPr>
        <w:t xml:space="preserve"> account. Need help? </w:t>
      </w:r>
      <w:hyperlink r:id="rId20" w:tgtFrame="_blank" w:history="1">
        <w:r w:rsidRPr="00A22E2C">
          <w:rPr>
            <w:rStyle w:val="Hyperlink"/>
            <w:rFonts w:ascii="Open Sans" w:hAnsi="Open Sans" w:cs="Open Sans"/>
            <w:sz w:val="18"/>
            <w:szCs w:val="18"/>
          </w:rPr>
          <w:t>Click here</w:t>
        </w:r>
      </w:hyperlink>
      <w:r w:rsidRPr="00A22E2C">
        <w:rPr>
          <w:rFonts w:ascii="Open Sans" w:hAnsi="Open Sans" w:cs="Open Sans"/>
          <w:color w:val="000000"/>
          <w:sz w:val="18"/>
          <w:szCs w:val="18"/>
        </w:rPr>
        <w:t>. </w:t>
      </w:r>
      <w:r w:rsidRPr="00A22E2C">
        <w:rPr>
          <w:rFonts w:ascii="Open Sans" w:hAnsi="Open Sans" w:cs="Open Sans"/>
          <w:color w:val="000000"/>
          <w:sz w:val="18"/>
          <w:szCs w:val="18"/>
        </w:rPr>
        <w:br/>
        <w:t>2.     Enter the code </w:t>
      </w:r>
      <w:r w:rsidRPr="00A22E2C">
        <w:rPr>
          <w:rFonts w:ascii="Open Sans" w:hAnsi="Open Sans" w:cs="Open Sans"/>
          <w:b/>
          <w:bCs/>
          <w:color w:val="000000"/>
          <w:sz w:val="18"/>
          <w:szCs w:val="18"/>
        </w:rPr>
        <w:t>20UWA</w:t>
      </w:r>
      <w:r w:rsidRPr="00A22E2C">
        <w:rPr>
          <w:rFonts w:ascii="Open Sans" w:hAnsi="Open Sans" w:cs="Open Sans"/>
          <w:color w:val="000000"/>
          <w:sz w:val="18"/>
          <w:szCs w:val="18"/>
        </w:rPr>
        <w:t> in the white box on the homepage &amp; hit Submit</w:t>
      </w:r>
      <w:r w:rsidR="003A2125">
        <w:rPr>
          <w:rFonts w:ascii="Open Sans" w:hAnsi="Open Sans" w:cs="Open Sans"/>
          <w:color w:val="000000"/>
          <w:sz w:val="18"/>
          <w:szCs w:val="18"/>
        </w:rPr>
        <w:t>.</w:t>
      </w:r>
      <w:r w:rsidRPr="00A22E2C">
        <w:rPr>
          <w:rFonts w:ascii="Open Sans" w:hAnsi="Open Sans" w:cs="Open Sans"/>
          <w:color w:val="000000"/>
          <w:sz w:val="18"/>
          <w:szCs w:val="18"/>
        </w:rPr>
        <w:br/>
        <w:t>3.     </w:t>
      </w:r>
      <w:hyperlink r:id="rId21" w:tgtFrame="_blank" w:history="1">
        <w:r w:rsidRPr="00A22E2C">
          <w:rPr>
            <w:rStyle w:val="Hyperlink"/>
            <w:rFonts w:ascii="Open Sans" w:hAnsi="Open Sans" w:cs="Open Sans"/>
            <w:sz w:val="18"/>
            <w:szCs w:val="18"/>
          </w:rPr>
          <w:t>Click here</w:t>
        </w:r>
      </w:hyperlink>
      <w:r w:rsidRPr="00A22E2C">
        <w:rPr>
          <w:rFonts w:ascii="Open Sans" w:hAnsi="Open Sans" w:cs="Open Sans"/>
          <w:color w:val="000000"/>
          <w:sz w:val="18"/>
          <w:szCs w:val="18"/>
        </w:rPr>
        <w:t> to access the course or view the </w:t>
      </w:r>
      <w:hyperlink r:id="rId22" w:tgtFrame="_blank" w:tooltip="https://learn.ceimpact.com/library/group/36" w:history="1">
        <w:r w:rsidRPr="00A22E2C">
          <w:rPr>
            <w:rStyle w:val="Hyperlink"/>
            <w:rFonts w:ascii="Open Sans" w:hAnsi="Open Sans" w:cs="Open Sans"/>
            <w:sz w:val="18"/>
            <w:szCs w:val="18"/>
          </w:rPr>
          <w:t>Preceptor Catalog</w:t>
        </w:r>
      </w:hyperlink>
      <w:r w:rsidRPr="00A22E2C">
        <w:rPr>
          <w:rFonts w:ascii="Open Sans" w:hAnsi="Open Sans" w:cs="Open Sans"/>
          <w:color w:val="000000"/>
          <w:sz w:val="18"/>
          <w:szCs w:val="18"/>
        </w:rPr>
        <w:t xml:space="preserve"> to see all the courses available to you </w:t>
      </w:r>
      <w:r w:rsidR="003A2125">
        <w:rPr>
          <w:rFonts w:ascii="Open Sans" w:hAnsi="Open Sans" w:cs="Open Sans"/>
          <w:color w:val="000000"/>
          <w:sz w:val="18"/>
          <w:szCs w:val="18"/>
        </w:rPr>
        <w:t>for FREE!</w:t>
      </w:r>
    </w:p>
    <w:p w14:paraId="7DB47938" w14:textId="4688BFAD" w:rsidR="00AA6502" w:rsidRPr="00C36689" w:rsidRDefault="00A22E2C" w:rsidP="00C36689">
      <w:pPr>
        <w:pStyle w:val="ListParagraph"/>
        <w:spacing w:line="276" w:lineRule="auto"/>
        <w:ind w:left="410"/>
        <w:rPr>
          <w:rFonts w:ascii="Open Sans" w:hAnsi="Open Sans" w:cs="Open Sans"/>
          <w:color w:val="000000"/>
          <w:sz w:val="18"/>
          <w:szCs w:val="18"/>
        </w:rPr>
      </w:pPr>
      <w:r w:rsidRPr="00A22E2C">
        <w:rPr>
          <w:rFonts w:ascii="Open Sans" w:hAnsi="Open Sans" w:cs="Open Sans"/>
          <w:color w:val="000000"/>
          <w:sz w:val="18"/>
          <w:szCs w:val="18"/>
        </w:rPr>
        <w:t> </w:t>
      </w:r>
    </w:p>
    <w:p w14:paraId="51162E70" w14:textId="37C65441" w:rsidR="00FC4BD1" w:rsidRDefault="001640E0" w:rsidP="00FC4BD1">
      <w:pPr>
        <w:spacing w:line="276" w:lineRule="auto"/>
        <w:rPr>
          <w:rFonts w:ascii="Open Sans" w:eastAsia="Calibri" w:hAnsi="Open Sans" w:cs="Open Sans"/>
          <w:b/>
          <w:sz w:val="18"/>
          <w:szCs w:val="18"/>
        </w:rPr>
      </w:pPr>
      <w:r>
        <w:rPr>
          <w:rFonts w:ascii="Open Sans" w:eastAsia="Calibri" w:hAnsi="Open Sans" w:cs="Open Sans"/>
          <w:b/>
          <w:sz w:val="18"/>
          <w:szCs w:val="18"/>
        </w:rPr>
        <w:t xml:space="preserve">COMING SOON! </w:t>
      </w:r>
      <w:r w:rsidR="00E42315">
        <w:rPr>
          <w:rFonts w:ascii="Open Sans" w:eastAsia="Calibri" w:hAnsi="Open Sans" w:cs="Open Sans"/>
          <w:b/>
          <w:sz w:val="18"/>
          <w:szCs w:val="18"/>
        </w:rPr>
        <w:t xml:space="preserve">2021 UWSOP </w:t>
      </w:r>
      <w:r w:rsidR="00FC4BD1">
        <w:rPr>
          <w:rFonts w:ascii="Open Sans" w:eastAsia="Calibri" w:hAnsi="Open Sans" w:cs="Open Sans"/>
          <w:b/>
          <w:sz w:val="18"/>
          <w:szCs w:val="18"/>
        </w:rPr>
        <w:t xml:space="preserve">Preceptor </w:t>
      </w:r>
      <w:r w:rsidR="00C36689">
        <w:rPr>
          <w:rFonts w:ascii="Open Sans" w:eastAsia="Calibri" w:hAnsi="Open Sans" w:cs="Open Sans"/>
          <w:b/>
          <w:sz w:val="18"/>
          <w:szCs w:val="18"/>
        </w:rPr>
        <w:t>Well-being</w:t>
      </w:r>
      <w:r w:rsidR="00E42315">
        <w:rPr>
          <w:rFonts w:ascii="Open Sans" w:eastAsia="Calibri" w:hAnsi="Open Sans" w:cs="Open Sans"/>
          <w:b/>
          <w:sz w:val="18"/>
          <w:szCs w:val="18"/>
        </w:rPr>
        <w:t xml:space="preserve"> Challenge</w:t>
      </w:r>
    </w:p>
    <w:p w14:paraId="60820419" w14:textId="56830238" w:rsidR="006D4D0A" w:rsidRDefault="00E42315" w:rsidP="006D4D0A">
      <w:pPr>
        <w:rPr>
          <w:rFonts w:ascii="Open Sans" w:eastAsia="Calibri" w:hAnsi="Open Sans" w:cs="Open Sans"/>
          <w:bCs/>
          <w:color w:val="000000" w:themeColor="text1"/>
          <w:sz w:val="18"/>
          <w:szCs w:val="18"/>
        </w:rPr>
      </w:pPr>
      <w:r w:rsidRPr="006D4D0A">
        <w:rPr>
          <w:rFonts w:ascii="Open Sans" w:eastAsia="Calibri" w:hAnsi="Open Sans" w:cs="Open Sans"/>
          <w:bCs/>
          <w:color w:val="000000" w:themeColor="text1"/>
          <w:sz w:val="18"/>
          <w:szCs w:val="18"/>
        </w:rPr>
        <w:t xml:space="preserve">The COVID-19 pandemic’s impacts on faculty, preceptors, and students—particularly to physical and mental health—underscore the importance of fostering well-being and resilience as a community. </w:t>
      </w:r>
    </w:p>
    <w:p w14:paraId="4167E105" w14:textId="77777777" w:rsidR="007A623C" w:rsidRDefault="007A623C" w:rsidP="006D4D0A">
      <w:pPr>
        <w:rPr>
          <w:rFonts w:ascii="Open Sans" w:eastAsia="Calibri" w:hAnsi="Open Sans" w:cs="Open Sans"/>
          <w:bCs/>
          <w:color w:val="000000" w:themeColor="text1"/>
          <w:sz w:val="18"/>
          <w:szCs w:val="18"/>
        </w:rPr>
      </w:pPr>
    </w:p>
    <w:p w14:paraId="0BD070C6" w14:textId="68588BBD" w:rsidR="007A623C" w:rsidRDefault="00B14B01" w:rsidP="006D4D0A">
      <w:pPr>
        <w:rPr>
          <w:rFonts w:ascii="Open Sans" w:eastAsia="Calibri" w:hAnsi="Open Sans" w:cs="Open Sans"/>
          <w:bCs/>
          <w:color w:val="000000" w:themeColor="text1"/>
          <w:sz w:val="18"/>
          <w:szCs w:val="18"/>
        </w:rPr>
      </w:pPr>
      <w:r>
        <w:rPr>
          <w:rFonts w:ascii="Open Sans" w:eastAsia="Calibri" w:hAnsi="Open Sans" w:cs="Open Sans"/>
          <w:bCs/>
          <w:color w:val="000000" w:themeColor="text1"/>
          <w:sz w:val="18"/>
          <w:szCs w:val="18"/>
        </w:rPr>
        <w:t xml:space="preserve">Our preceptors’ </w:t>
      </w:r>
      <w:r w:rsidR="006D4D0A">
        <w:rPr>
          <w:rFonts w:ascii="Open Sans" w:eastAsia="Calibri" w:hAnsi="Open Sans" w:cs="Open Sans"/>
          <w:bCs/>
          <w:color w:val="000000" w:themeColor="text1"/>
          <w:sz w:val="18"/>
          <w:szCs w:val="18"/>
        </w:rPr>
        <w:t>well-being is important to us</w:t>
      </w:r>
      <w:r w:rsidR="00647CE6">
        <w:rPr>
          <w:rFonts w:ascii="Open Sans" w:eastAsia="Calibri" w:hAnsi="Open Sans" w:cs="Open Sans"/>
          <w:bCs/>
          <w:color w:val="000000" w:themeColor="text1"/>
          <w:sz w:val="18"/>
          <w:szCs w:val="18"/>
        </w:rPr>
        <w:t>,</w:t>
      </w:r>
      <w:r w:rsidR="006D4D0A">
        <w:rPr>
          <w:rFonts w:ascii="Open Sans" w:eastAsia="Calibri" w:hAnsi="Open Sans" w:cs="Open Sans"/>
          <w:bCs/>
          <w:color w:val="000000" w:themeColor="text1"/>
          <w:sz w:val="18"/>
          <w:szCs w:val="18"/>
        </w:rPr>
        <w:t xml:space="preserve"> and we want to invite you to join us for the first ever UWSOP Preceptor </w:t>
      </w:r>
      <w:r>
        <w:rPr>
          <w:rFonts w:ascii="Open Sans" w:eastAsia="Calibri" w:hAnsi="Open Sans" w:cs="Open Sans"/>
          <w:bCs/>
          <w:color w:val="000000" w:themeColor="text1"/>
          <w:sz w:val="18"/>
          <w:szCs w:val="18"/>
        </w:rPr>
        <w:t xml:space="preserve">Well-being </w:t>
      </w:r>
      <w:r w:rsidR="006D4D0A">
        <w:rPr>
          <w:rFonts w:ascii="Open Sans" w:eastAsia="Calibri" w:hAnsi="Open Sans" w:cs="Open Sans"/>
          <w:bCs/>
          <w:color w:val="000000" w:themeColor="text1"/>
          <w:sz w:val="18"/>
          <w:szCs w:val="18"/>
        </w:rPr>
        <w:t xml:space="preserve">Challenge! </w:t>
      </w:r>
    </w:p>
    <w:p w14:paraId="74261B12" w14:textId="72BCD5B4" w:rsidR="00230043" w:rsidRPr="00230043" w:rsidRDefault="00230043" w:rsidP="006D4D0A">
      <w:pPr>
        <w:pStyle w:val="ListParagraph"/>
        <w:numPr>
          <w:ilvl w:val="0"/>
          <w:numId w:val="21"/>
        </w:numPr>
        <w:rPr>
          <w:rFonts w:ascii="Open Sans" w:eastAsia="Calibri" w:hAnsi="Open Sans" w:cs="Open Sans"/>
          <w:bCs/>
          <w:color w:val="000000" w:themeColor="text1"/>
          <w:sz w:val="18"/>
          <w:szCs w:val="18"/>
        </w:rPr>
      </w:pPr>
      <w:r w:rsidRPr="00230043">
        <w:rPr>
          <w:rFonts w:ascii="Open Sans" w:hAnsi="Open Sans" w:cs="Open Sans"/>
          <w:b/>
          <w:bCs/>
          <w:color w:val="000000"/>
          <w:sz w:val="18"/>
          <w:szCs w:val="18"/>
          <w:shd w:val="clear" w:color="auto" w:fill="FFFFFF"/>
        </w:rPr>
        <w:t>WHY is this important?</w:t>
      </w:r>
      <w:r>
        <w:rPr>
          <w:rFonts w:ascii="Open Sans" w:hAnsi="Open Sans" w:cs="Open Sans"/>
          <w:color w:val="000000"/>
          <w:sz w:val="18"/>
          <w:szCs w:val="18"/>
          <w:shd w:val="clear" w:color="auto" w:fill="FFFFFF"/>
        </w:rPr>
        <w:t xml:space="preserve"> </w:t>
      </w:r>
      <w:r w:rsidR="006D4D0A" w:rsidRPr="007A623C">
        <w:rPr>
          <w:rFonts w:ascii="Open Sans" w:hAnsi="Open Sans" w:cs="Open Sans"/>
          <w:color w:val="000000"/>
          <w:sz w:val="18"/>
          <w:szCs w:val="18"/>
          <w:shd w:val="clear" w:color="auto" w:fill="FFFFFF"/>
        </w:rPr>
        <w:t>The goal of this challenge is help support frontline preceptors towards</w:t>
      </w:r>
      <w:r>
        <w:rPr>
          <w:rFonts w:ascii="Open Sans" w:hAnsi="Open Sans" w:cs="Open Sans"/>
          <w:color w:val="000000"/>
          <w:sz w:val="18"/>
          <w:szCs w:val="18"/>
          <w:shd w:val="clear" w:color="auto" w:fill="FFFFFF"/>
        </w:rPr>
        <w:t xml:space="preserve"> </w:t>
      </w:r>
      <w:r w:rsidR="006D4D0A" w:rsidRPr="007A623C">
        <w:rPr>
          <w:rFonts w:ascii="Open Sans" w:hAnsi="Open Sans" w:cs="Open Sans"/>
          <w:color w:val="000000"/>
          <w:sz w:val="18"/>
          <w:szCs w:val="18"/>
          <w:shd w:val="clear" w:color="auto" w:fill="FFFFFF"/>
        </w:rPr>
        <w:t xml:space="preserve">adopting/increasing behaviors contributing to your overall well-being. </w:t>
      </w:r>
    </w:p>
    <w:p w14:paraId="14041A23" w14:textId="32242C47" w:rsidR="007A623C" w:rsidRPr="007A623C" w:rsidRDefault="00230043" w:rsidP="006D4D0A">
      <w:pPr>
        <w:pStyle w:val="ListParagraph"/>
        <w:numPr>
          <w:ilvl w:val="0"/>
          <w:numId w:val="21"/>
        </w:numPr>
        <w:rPr>
          <w:rFonts w:ascii="Open Sans" w:eastAsia="Calibri" w:hAnsi="Open Sans" w:cs="Open Sans"/>
          <w:bCs/>
          <w:color w:val="000000" w:themeColor="text1"/>
          <w:sz w:val="18"/>
          <w:szCs w:val="18"/>
        </w:rPr>
      </w:pPr>
      <w:r w:rsidRPr="00230043">
        <w:rPr>
          <w:rFonts w:ascii="Open Sans" w:hAnsi="Open Sans" w:cs="Open Sans"/>
          <w:b/>
          <w:bCs/>
          <w:color w:val="000000"/>
          <w:sz w:val="18"/>
          <w:szCs w:val="18"/>
          <w:shd w:val="clear" w:color="auto" w:fill="FFFFFF"/>
        </w:rPr>
        <w:lastRenderedPageBreak/>
        <w:t>WHEN will this start?</w:t>
      </w:r>
      <w:r w:rsidR="007E1A80">
        <w:rPr>
          <w:rFonts w:ascii="Open Sans" w:hAnsi="Open Sans" w:cs="Open Sans"/>
          <w:b/>
          <w:bCs/>
          <w:color w:val="000000"/>
          <w:sz w:val="18"/>
          <w:szCs w:val="18"/>
          <w:shd w:val="clear" w:color="auto" w:fill="FFFFFF"/>
        </w:rPr>
        <w:t xml:space="preserve"> </w:t>
      </w:r>
      <w:r w:rsidR="006D4D0A" w:rsidRPr="007A623C">
        <w:rPr>
          <w:rFonts w:ascii="Open Sans" w:hAnsi="Open Sans" w:cs="Open Sans"/>
          <w:color w:val="000000"/>
          <w:sz w:val="18"/>
          <w:szCs w:val="18"/>
          <w:shd w:val="clear" w:color="auto" w:fill="FFFFFF"/>
        </w:rPr>
        <w:t xml:space="preserve">This preceptor challenge will start in spring quarter </w:t>
      </w:r>
      <w:r w:rsidR="007E1A80">
        <w:rPr>
          <w:rFonts w:ascii="Open Sans" w:hAnsi="Open Sans" w:cs="Open Sans"/>
          <w:color w:val="000000"/>
          <w:sz w:val="18"/>
          <w:szCs w:val="18"/>
          <w:shd w:val="clear" w:color="auto" w:fill="FFFFFF"/>
        </w:rPr>
        <w:t>and last for one month</w:t>
      </w:r>
      <w:r w:rsidR="006D4D0A" w:rsidRPr="007A623C">
        <w:rPr>
          <w:rFonts w:ascii="Open Sans" w:hAnsi="Open Sans" w:cs="Open Sans"/>
          <w:color w:val="000000"/>
          <w:sz w:val="18"/>
          <w:szCs w:val="18"/>
          <w:shd w:val="clear" w:color="auto" w:fill="FFFFFF"/>
        </w:rPr>
        <w:t>. </w:t>
      </w:r>
      <w:r w:rsidR="001640E0">
        <w:rPr>
          <w:rFonts w:ascii="Open Sans" w:hAnsi="Open Sans" w:cs="Open Sans"/>
          <w:color w:val="000000"/>
          <w:sz w:val="18"/>
          <w:szCs w:val="18"/>
          <w:shd w:val="clear" w:color="auto" w:fill="FFFFFF"/>
        </w:rPr>
        <w:t>Stay tuned for more details in the coming weeks.</w:t>
      </w:r>
    </w:p>
    <w:p w14:paraId="52BEA7B7" w14:textId="77777777" w:rsidR="006D4D0A" w:rsidRPr="006D4D0A" w:rsidRDefault="006D4D0A" w:rsidP="006D4D0A">
      <w:pPr>
        <w:rPr>
          <w:rFonts w:ascii="Open Sans" w:eastAsia="Calibri" w:hAnsi="Open Sans" w:cs="Open Sans"/>
          <w:bCs/>
          <w:color w:val="000000" w:themeColor="text1"/>
          <w:sz w:val="18"/>
          <w:szCs w:val="18"/>
        </w:rPr>
      </w:pPr>
    </w:p>
    <w:p w14:paraId="3D1A32B6" w14:textId="34FF6013" w:rsidR="003A2125" w:rsidRDefault="003A2125" w:rsidP="00775ED5">
      <w:pPr>
        <w:pStyle w:val="SubheadIntro"/>
      </w:pPr>
      <w:r>
        <w:t>Become a Mentor for UW PharmD Students</w:t>
      </w:r>
    </w:p>
    <w:p w14:paraId="47CAC93A" w14:textId="77777777" w:rsidR="003A2125" w:rsidRPr="003A2125" w:rsidRDefault="003A2125" w:rsidP="003A2125">
      <w:pPr>
        <w:rPr>
          <w:rFonts w:ascii="Open Sans" w:hAnsi="Open Sans" w:cs="Open Sans"/>
          <w:sz w:val="18"/>
          <w:szCs w:val="18"/>
        </w:rPr>
      </w:pPr>
      <w:r w:rsidRPr="003A2125">
        <w:rPr>
          <w:rFonts w:ascii="Open Sans" w:hAnsi="Open Sans" w:cs="Open Sans"/>
          <w:color w:val="000000"/>
          <w:sz w:val="18"/>
          <w:szCs w:val="18"/>
        </w:rPr>
        <w:t>The mentoring program provides student pharmacists with guidance on career development, personal growth, and collaboration with other professionals.</w:t>
      </w:r>
    </w:p>
    <w:p w14:paraId="3F5CF25B" w14:textId="77777777" w:rsidR="003A2125" w:rsidRPr="003A2125" w:rsidRDefault="003A2125" w:rsidP="003A2125">
      <w:pPr>
        <w:rPr>
          <w:rFonts w:ascii="Open Sans" w:hAnsi="Open Sans" w:cs="Open Sans"/>
          <w:b/>
          <w:bCs/>
          <w:color w:val="000000"/>
          <w:sz w:val="18"/>
          <w:szCs w:val="18"/>
        </w:rPr>
      </w:pPr>
    </w:p>
    <w:p w14:paraId="03EB22F4" w14:textId="58AEA781" w:rsidR="003A2125" w:rsidRPr="003A2125" w:rsidRDefault="003A2125" w:rsidP="003A2125">
      <w:pPr>
        <w:rPr>
          <w:rFonts w:ascii="Open Sans" w:hAnsi="Open Sans" w:cs="Open Sans"/>
          <w:color w:val="000000"/>
          <w:sz w:val="18"/>
          <w:szCs w:val="18"/>
        </w:rPr>
      </w:pPr>
      <w:r w:rsidRPr="003A2125">
        <w:rPr>
          <w:rFonts w:ascii="Open Sans" w:hAnsi="Open Sans" w:cs="Open Sans"/>
          <w:b/>
          <w:bCs/>
          <w:color w:val="000000"/>
          <w:sz w:val="18"/>
          <w:szCs w:val="18"/>
        </w:rPr>
        <w:t>What’s the Commitment?</w:t>
      </w:r>
    </w:p>
    <w:p w14:paraId="6EA89100" w14:textId="77777777" w:rsidR="003A2125" w:rsidRPr="003A2125" w:rsidRDefault="003A2125" w:rsidP="003A2125">
      <w:pPr>
        <w:rPr>
          <w:rFonts w:ascii="Open Sans" w:hAnsi="Open Sans" w:cs="Open Sans"/>
          <w:color w:val="000000"/>
          <w:sz w:val="18"/>
          <w:szCs w:val="18"/>
        </w:rPr>
      </w:pPr>
      <w:r w:rsidRPr="003A2125">
        <w:rPr>
          <w:rFonts w:ascii="Open Sans" w:hAnsi="Open Sans" w:cs="Open Sans"/>
          <w:color w:val="000000"/>
          <w:sz w:val="18"/>
          <w:szCs w:val="18"/>
        </w:rPr>
        <w:t>The overall commitment is to meet with a small group of students seven (7) times per year to align with the School curriculum. Meetings take place monthly, excluding the summer and December. The times and dates of mentoring group meetings can be determined to work with your schedule. Mentors are assigned during the spring of the student’s PY2 year and continue until the end of the PY4 year. Implementation of the mentoring program is planned for spring 2021 and continuing through the 2021-2022 academic year.</w:t>
      </w:r>
    </w:p>
    <w:p w14:paraId="53CFAD34" w14:textId="77777777" w:rsidR="003A2125" w:rsidRPr="003A2125" w:rsidRDefault="003A2125" w:rsidP="003A2125">
      <w:pPr>
        <w:ind w:firstLine="720"/>
        <w:rPr>
          <w:rFonts w:ascii="Open Sans" w:hAnsi="Open Sans" w:cs="Open Sans"/>
          <w:color w:val="000000"/>
          <w:sz w:val="18"/>
          <w:szCs w:val="18"/>
        </w:rPr>
      </w:pPr>
      <w:r w:rsidRPr="003A2125">
        <w:rPr>
          <w:rFonts w:ascii="Open Sans" w:hAnsi="Open Sans" w:cs="Open Sans"/>
          <w:color w:val="000000"/>
          <w:sz w:val="18"/>
          <w:szCs w:val="18"/>
        </w:rPr>
        <w:t> </w:t>
      </w:r>
    </w:p>
    <w:p w14:paraId="613475A3" w14:textId="77777777" w:rsidR="003A2125" w:rsidRPr="003A2125" w:rsidRDefault="003A2125" w:rsidP="003A2125">
      <w:pPr>
        <w:rPr>
          <w:rFonts w:ascii="Open Sans" w:hAnsi="Open Sans" w:cs="Open Sans"/>
          <w:color w:val="000000"/>
          <w:sz w:val="18"/>
          <w:szCs w:val="18"/>
        </w:rPr>
      </w:pPr>
      <w:r w:rsidRPr="003A2125">
        <w:rPr>
          <w:rFonts w:ascii="Open Sans" w:hAnsi="Open Sans" w:cs="Open Sans"/>
          <w:b/>
          <w:bCs/>
          <w:color w:val="000000"/>
          <w:sz w:val="18"/>
          <w:szCs w:val="18"/>
        </w:rPr>
        <w:t>How to Get Involved</w:t>
      </w:r>
    </w:p>
    <w:p w14:paraId="3491CE93" w14:textId="77777777" w:rsidR="003A2125" w:rsidRPr="003A2125" w:rsidRDefault="003A2125" w:rsidP="003A2125">
      <w:pPr>
        <w:rPr>
          <w:rFonts w:ascii="Open Sans" w:hAnsi="Open Sans" w:cs="Open Sans"/>
          <w:color w:val="000000"/>
          <w:sz w:val="18"/>
          <w:szCs w:val="18"/>
        </w:rPr>
      </w:pPr>
      <w:r w:rsidRPr="003A2125">
        <w:rPr>
          <w:rFonts w:ascii="Open Sans" w:hAnsi="Open Sans" w:cs="Open Sans"/>
          <w:color w:val="000000"/>
          <w:sz w:val="18"/>
          <w:szCs w:val="18"/>
        </w:rPr>
        <w:t>To volunteer or learn more about the School of Pharmacy’s mentorship program, please contact Bailey Clem, Associate Director of Admissions and Student Professional Development at </w:t>
      </w:r>
      <w:hyperlink r:id="rId23" w:tooltip="pdpduwsop@uw.edu" w:history="1">
        <w:r w:rsidRPr="003A2125">
          <w:rPr>
            <w:rFonts w:ascii="Open Sans" w:hAnsi="Open Sans" w:cs="Open Sans"/>
            <w:color w:val="0000FF"/>
            <w:sz w:val="18"/>
            <w:szCs w:val="18"/>
            <w:u w:val="single"/>
          </w:rPr>
          <w:t>pdpduwsop@uw.edu</w:t>
        </w:r>
      </w:hyperlink>
      <w:r w:rsidRPr="003A2125">
        <w:rPr>
          <w:rFonts w:ascii="Open Sans" w:hAnsi="Open Sans" w:cs="Open Sans"/>
          <w:color w:val="000000"/>
          <w:sz w:val="18"/>
          <w:szCs w:val="18"/>
        </w:rPr>
        <w:t>.</w:t>
      </w:r>
    </w:p>
    <w:p w14:paraId="0BD44DF0" w14:textId="77777777" w:rsidR="003A2125" w:rsidRDefault="003A2125" w:rsidP="00775ED5">
      <w:pPr>
        <w:pStyle w:val="SubheadIntro"/>
      </w:pPr>
    </w:p>
    <w:p w14:paraId="6AB7AC6F" w14:textId="311849CF" w:rsidR="00390C97" w:rsidRPr="007F77DF" w:rsidRDefault="007F77DF" w:rsidP="00775ED5">
      <w:pPr>
        <w:pStyle w:val="SubheadIntro"/>
      </w:pPr>
      <w:r>
        <w:t>Contact Us</w:t>
      </w:r>
    </w:p>
    <w:p w14:paraId="235F1217" w14:textId="77777777" w:rsidR="00390C97" w:rsidRPr="007F77DF" w:rsidRDefault="00390C97" w:rsidP="00390C97">
      <w:pPr>
        <w:spacing w:after="120"/>
        <w:contextualSpacing/>
        <w:rPr>
          <w:rFonts w:ascii="Open Sans" w:eastAsia="Calibri" w:hAnsi="Open Sans" w:cs="Open Sans"/>
          <w:b/>
          <w:sz w:val="18"/>
          <w:szCs w:val="18"/>
        </w:rPr>
      </w:pPr>
      <w:r w:rsidRPr="007F77DF">
        <w:rPr>
          <w:rFonts w:ascii="Open Sans" w:eastAsia="Calibri" w:hAnsi="Open Sans" w:cs="Open Sans"/>
          <w:b/>
          <w:sz w:val="18"/>
          <w:szCs w:val="18"/>
        </w:rPr>
        <w:t xml:space="preserve">Our Experiential Education Team: </w:t>
      </w:r>
    </w:p>
    <w:p w14:paraId="1145C830" w14:textId="035E6857" w:rsidR="00390C97" w:rsidRPr="007F77DF" w:rsidRDefault="00745E51" w:rsidP="001A5B34">
      <w:pPr>
        <w:spacing w:after="120"/>
        <w:rPr>
          <w:rFonts w:ascii="Open Sans" w:eastAsia="Calibri" w:hAnsi="Open Sans" w:cs="Open Sans"/>
          <w:sz w:val="18"/>
          <w:szCs w:val="18"/>
        </w:rPr>
      </w:pPr>
      <w:hyperlink r:id="rId24" w:history="1">
        <w:r w:rsidR="00390C97" w:rsidRPr="007F77DF">
          <w:rPr>
            <w:rFonts w:ascii="Open Sans" w:eastAsia="Calibri" w:hAnsi="Open Sans" w:cs="Open Sans"/>
            <w:color w:val="0000FF"/>
            <w:sz w:val="18"/>
            <w:szCs w:val="18"/>
            <w:u w:val="single"/>
          </w:rPr>
          <w:t>Contact us</w:t>
        </w:r>
      </w:hyperlink>
      <w:r w:rsidR="00390C97" w:rsidRPr="007F77DF">
        <w:rPr>
          <w:rFonts w:ascii="Open Sans" w:eastAsia="Calibri" w:hAnsi="Open Sans" w:cs="Open Sans"/>
          <w:sz w:val="18"/>
          <w:szCs w:val="18"/>
        </w:rPr>
        <w:t xml:space="preserve"> for questions about </w:t>
      </w:r>
      <w:r w:rsidR="00492D96">
        <w:rPr>
          <w:rFonts w:ascii="Open Sans" w:eastAsia="Calibri" w:hAnsi="Open Sans" w:cs="Open Sans"/>
          <w:sz w:val="18"/>
          <w:szCs w:val="18"/>
        </w:rPr>
        <w:t xml:space="preserve">WIPs, </w:t>
      </w:r>
      <w:r w:rsidR="00390C97" w:rsidRPr="007F77DF">
        <w:rPr>
          <w:rFonts w:ascii="Open Sans" w:eastAsia="Calibri" w:hAnsi="Open Sans" w:cs="Open Sans"/>
          <w:sz w:val="18"/>
          <w:szCs w:val="18"/>
        </w:rPr>
        <w:t xml:space="preserve">IPPEs, APPEs, or general information on Experiential Education. </w:t>
      </w:r>
    </w:p>
    <w:bookmarkStart w:id="2" w:name="_MailAutoSig"/>
    <w:p w14:paraId="3D1D8605" w14:textId="77777777" w:rsidR="00390C97" w:rsidRPr="00315274" w:rsidRDefault="00390C97" w:rsidP="00390C97">
      <w:pPr>
        <w:rPr>
          <w:rFonts w:ascii="Calibri" w:eastAsia="MS Mincho" w:hAnsi="Calibri"/>
          <w:b/>
          <w:bCs/>
          <w:noProof/>
          <w:color w:val="808080"/>
          <w:sz w:val="22"/>
          <w:szCs w:val="22"/>
        </w:rPr>
      </w:pPr>
      <w:r w:rsidRPr="00315274">
        <w:rPr>
          <w:rFonts w:ascii="Calibri" w:eastAsia="MS Mincho" w:hAnsi="Calibri"/>
          <w:b/>
          <w:bCs/>
          <w:noProof/>
          <w:color w:val="808080"/>
          <w:sz w:val="22"/>
          <w:szCs w:val="22"/>
        </w:rPr>
        <mc:AlternateContent>
          <mc:Choice Requires="wps">
            <w:drawing>
              <wp:anchor distT="0" distB="0" distL="114300" distR="114300" simplePos="0" relativeHeight="251659264" behindDoc="0" locked="0" layoutInCell="1" allowOverlap="1" wp14:anchorId="72C11FDF" wp14:editId="75F09A35">
                <wp:simplePos x="0" y="0"/>
                <wp:positionH relativeFrom="column">
                  <wp:posOffset>4331970</wp:posOffset>
                </wp:positionH>
                <wp:positionV relativeFrom="paragraph">
                  <wp:posOffset>152400</wp:posOffset>
                </wp:positionV>
                <wp:extent cx="2167890" cy="125603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67890" cy="1256030"/>
                        </a:xfrm>
                        <a:prstGeom prst="rect">
                          <a:avLst/>
                        </a:prstGeom>
                        <a:noFill/>
                        <a:ln>
                          <a:noFill/>
                        </a:ln>
                        <a:effectLst/>
                      </wps:spPr>
                      <wps:txbx>
                        <w:txbxContent>
                          <w:p w14:paraId="1818FC6B" w14:textId="77777777" w:rsidR="00390C97" w:rsidRDefault="00390C97" w:rsidP="00390C97">
                            <w:r w:rsidRPr="0027585D">
                              <w:rPr>
                                <w:noProof/>
                              </w:rPr>
                              <w:drawing>
                                <wp:inline distT="0" distB="0" distL="0" distR="0" wp14:anchorId="1C5B3624" wp14:editId="7238C9E2">
                                  <wp:extent cx="1649037" cy="1099358"/>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627" cy="1109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1FDF" id="Text Box 8" o:spid="_x0000_s1028" type="#_x0000_t202" style="position:absolute;margin-left:341.1pt;margin-top:12pt;width:170.7pt;height:9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" filled="f" stroked="f">
                <v:textbox>
                  <w:txbxContent>
                    <w:p w14:paraId="1818FC6B" w14:textId="77777777" w:rsidR="00390C97" w:rsidRDefault="00390C97" w:rsidP="00390C97">
                      <w:r w:rsidRPr="0027585D">
                        <w:rPr>
                          <w:noProof/>
                        </w:rPr>
                        <w:drawing>
                          <wp:inline distT="0" distB="0" distL="0" distR="0" wp14:anchorId="1C5B3624" wp14:editId="7238C9E2">
                            <wp:extent cx="1649037" cy="1099358"/>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3627" cy="1109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w10:wrap type="square"/>
              </v:shape>
            </w:pict>
          </mc:Fallback>
        </mc:AlternateContent>
      </w:r>
    </w:p>
    <w:p w14:paraId="0B649F18" w14:textId="5CC1BC58" w:rsidR="0091346B" w:rsidRDefault="00390C97" w:rsidP="00390C97">
      <w:pPr>
        <w:rPr>
          <w:rFonts w:ascii="Open Sans" w:eastAsia="MS Mincho" w:hAnsi="Open Sans" w:cs="Open Sans"/>
          <w:noProof/>
          <w:color w:val="000000" w:themeColor="text1"/>
          <w:sz w:val="18"/>
          <w:szCs w:val="18"/>
        </w:rPr>
      </w:pPr>
      <w:r w:rsidRPr="00574237">
        <w:rPr>
          <w:rFonts w:ascii="Open Sans" w:eastAsia="MS Mincho" w:hAnsi="Open Sans" w:cs="Open Sans"/>
          <w:b/>
          <w:bCs/>
          <w:noProof/>
          <w:color w:val="000000" w:themeColor="text1"/>
          <w:sz w:val="18"/>
          <w:szCs w:val="18"/>
        </w:rPr>
        <w:t>Jennifer Chang, Pharm.D., BCPS</w:t>
      </w:r>
      <w:r w:rsidRPr="00574237">
        <w:rPr>
          <w:rFonts w:ascii="Open Sans" w:eastAsia="MS Mincho" w:hAnsi="Open Sans" w:cs="Open Sans"/>
          <w:noProof/>
          <w:color w:val="000000" w:themeColor="text1"/>
          <w:sz w:val="18"/>
          <w:szCs w:val="18"/>
        </w:rPr>
        <w:br/>
      </w:r>
      <w:r w:rsidR="0091346B" w:rsidRPr="00574237">
        <w:rPr>
          <w:rFonts w:ascii="Open Sans" w:eastAsia="MS Mincho" w:hAnsi="Open Sans" w:cs="Open Sans"/>
          <w:noProof/>
          <w:color w:val="000000" w:themeColor="text1"/>
          <w:sz w:val="18"/>
          <w:szCs w:val="18"/>
        </w:rPr>
        <w:t>Clinical Ass</w:t>
      </w:r>
      <w:r w:rsidR="0091346B">
        <w:rPr>
          <w:rFonts w:ascii="Open Sans" w:eastAsia="MS Mincho" w:hAnsi="Open Sans" w:cs="Open Sans"/>
          <w:noProof/>
          <w:color w:val="000000" w:themeColor="text1"/>
          <w:sz w:val="18"/>
          <w:szCs w:val="18"/>
        </w:rPr>
        <w:t>ociate</w:t>
      </w:r>
      <w:r w:rsidR="0091346B" w:rsidRPr="00574237">
        <w:rPr>
          <w:rFonts w:ascii="Open Sans" w:eastAsia="MS Mincho" w:hAnsi="Open Sans" w:cs="Open Sans"/>
          <w:noProof/>
          <w:color w:val="000000" w:themeColor="text1"/>
          <w:sz w:val="18"/>
          <w:szCs w:val="18"/>
        </w:rPr>
        <w:t xml:space="preserve"> Professor</w:t>
      </w:r>
    </w:p>
    <w:p w14:paraId="30AB4A94" w14:textId="068730B7" w:rsidR="00390C97" w:rsidRPr="00574237" w:rsidRDefault="00390C97" w:rsidP="00390C97">
      <w:pPr>
        <w:rPr>
          <w:rFonts w:ascii="Open Sans" w:eastAsia="MS Mincho" w:hAnsi="Open Sans" w:cs="Open Sans"/>
          <w:noProof/>
          <w:color w:val="000000" w:themeColor="text1"/>
          <w:sz w:val="18"/>
          <w:szCs w:val="18"/>
        </w:rPr>
      </w:pPr>
      <w:r w:rsidRPr="00574237">
        <w:rPr>
          <w:rFonts w:ascii="Open Sans" w:eastAsia="MS Mincho" w:hAnsi="Open Sans" w:cs="Open Sans"/>
          <w:noProof/>
          <w:color w:val="000000" w:themeColor="text1"/>
          <w:sz w:val="18"/>
          <w:szCs w:val="18"/>
        </w:rPr>
        <w:t>Director of Preceptor Development</w:t>
      </w:r>
    </w:p>
    <w:p w14:paraId="0B48F985" w14:textId="77777777" w:rsidR="00390C97" w:rsidRPr="00574237" w:rsidRDefault="00390C97" w:rsidP="00390C97">
      <w:pPr>
        <w:rPr>
          <w:rFonts w:ascii="Open Sans" w:eastAsia="MS Mincho" w:hAnsi="Open Sans" w:cs="Open Sans"/>
          <w:noProof/>
          <w:color w:val="000000" w:themeColor="text1"/>
          <w:sz w:val="18"/>
          <w:szCs w:val="18"/>
        </w:rPr>
      </w:pPr>
      <w:r w:rsidRPr="00574237">
        <w:rPr>
          <w:rFonts w:ascii="Open Sans" w:eastAsia="MS Mincho" w:hAnsi="Open Sans" w:cs="Open Sans"/>
          <w:noProof/>
          <w:color w:val="000000" w:themeColor="text1"/>
          <w:sz w:val="18"/>
          <w:szCs w:val="18"/>
        </w:rPr>
        <w:t>University of Washington School of Pharmacy</w:t>
      </w:r>
    </w:p>
    <w:p w14:paraId="099919CB" w14:textId="77777777" w:rsidR="00390C97" w:rsidRPr="00574237" w:rsidRDefault="00390C97" w:rsidP="00390C97">
      <w:pPr>
        <w:rPr>
          <w:rFonts w:ascii="Open Sans" w:eastAsia="Calibri" w:hAnsi="Open Sans" w:cs="Open Sans"/>
          <w:color w:val="000000" w:themeColor="text1"/>
          <w:sz w:val="18"/>
          <w:szCs w:val="18"/>
          <w:u w:val="single"/>
        </w:rPr>
      </w:pPr>
      <w:r w:rsidRPr="00574237">
        <w:rPr>
          <w:rFonts w:ascii="Open Sans" w:eastAsia="MS Mincho" w:hAnsi="Open Sans" w:cs="Open Sans"/>
          <w:noProof/>
          <w:color w:val="000000" w:themeColor="text1"/>
          <w:sz w:val="18"/>
          <w:szCs w:val="18"/>
        </w:rPr>
        <w:t>206.543.3480 / fax 206.221.2689</w:t>
      </w:r>
      <w:bookmarkEnd w:id="2"/>
    </w:p>
    <w:p w14:paraId="517F363F" w14:textId="77777777" w:rsidR="00390C97" w:rsidRPr="00574237" w:rsidRDefault="00745E51" w:rsidP="00390C97">
      <w:pPr>
        <w:rPr>
          <w:rFonts w:ascii="Open Sans" w:eastAsia="Calibri" w:hAnsi="Open Sans" w:cs="Open Sans"/>
          <w:color w:val="000000" w:themeColor="text1"/>
          <w:sz w:val="18"/>
          <w:szCs w:val="18"/>
          <w:u w:val="single"/>
        </w:rPr>
      </w:pPr>
      <w:hyperlink r:id="rId28" w:history="1">
        <w:r w:rsidR="00390C97" w:rsidRPr="00574237">
          <w:rPr>
            <w:rStyle w:val="Hyperlink"/>
            <w:rFonts w:ascii="Open Sans" w:eastAsia="Calibri" w:hAnsi="Open Sans" w:cs="Open Sans"/>
            <w:sz w:val="18"/>
            <w:szCs w:val="18"/>
          </w:rPr>
          <w:t>jenchang@uw.edu</w:t>
        </w:r>
      </w:hyperlink>
    </w:p>
    <w:p w14:paraId="1850DCE4" w14:textId="77777777" w:rsidR="00390C97" w:rsidRPr="00574237" w:rsidRDefault="00390C97" w:rsidP="00390C97">
      <w:pPr>
        <w:rPr>
          <w:rFonts w:ascii="Open Sans" w:eastAsia="Calibri" w:hAnsi="Open Sans" w:cs="Open Sans"/>
          <w:color w:val="000000" w:themeColor="text1"/>
          <w:sz w:val="18"/>
          <w:szCs w:val="18"/>
          <w:u w:val="single"/>
        </w:rPr>
      </w:pPr>
    </w:p>
    <w:p w14:paraId="553D1B2F" w14:textId="77777777" w:rsidR="00390C97" w:rsidRDefault="00390C97"/>
    <w:sectPr w:rsidR="00390C97" w:rsidSect="00776B0D">
      <w:type w:val="continuous"/>
      <w:pgSz w:w="12240" w:h="15840"/>
      <w:pgMar w:top="1152" w:right="72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Encode Sans Normal Black">
    <w:altName w:val="﷽﷽﷽﷽﷽﷽﷽"/>
    <w:panose1 w:val="02000000000000000000"/>
    <w:charset w:val="4D"/>
    <w:family w:val="auto"/>
    <w:pitch w:val="variable"/>
    <w:sig w:usb0="A00000FF" w:usb1="5000207B" w:usb2="00000000" w:usb3="00000000" w:csb0="00000093" w:csb1="00000000"/>
  </w:font>
  <w:font w:name="Cambria">
    <w:panose1 w:val="02040503050406030204"/>
    <w:charset w:val="00"/>
    <w:family w:val="roman"/>
    <w:pitch w:val="variable"/>
    <w:sig w:usb0="E00002FF" w:usb1="400004FF" w:usb2="00000000" w:usb3="00000000" w:csb0="0000019F" w:csb1="00000000"/>
  </w:font>
  <w:font w:name="Open Sans">
    <w:altName w:val="﷽﷽﷽﷽﷽﷽﷽﷽怀"/>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2EF"/>
    <w:multiLevelType w:val="hybridMultilevel"/>
    <w:tmpl w:val="95CEA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C2F32"/>
    <w:multiLevelType w:val="multilevel"/>
    <w:tmpl w:val="97EEF0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35D2AF3"/>
    <w:multiLevelType w:val="hybridMultilevel"/>
    <w:tmpl w:val="DF4ABD70"/>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39C1CAC"/>
    <w:multiLevelType w:val="hybridMultilevel"/>
    <w:tmpl w:val="A386D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A33CCA"/>
    <w:multiLevelType w:val="hybridMultilevel"/>
    <w:tmpl w:val="D74890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F5BE5"/>
    <w:multiLevelType w:val="hybridMultilevel"/>
    <w:tmpl w:val="6DBA13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27FCB"/>
    <w:multiLevelType w:val="hybridMultilevel"/>
    <w:tmpl w:val="DF98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D056F"/>
    <w:multiLevelType w:val="multilevel"/>
    <w:tmpl w:val="5C08F22A"/>
    <w:lvl w:ilvl="0">
      <w:start w:val="1"/>
      <w:numFmt w:val="bullet"/>
      <w:lvlText w:val=""/>
      <w:lvlJc w:val="left"/>
      <w:pPr>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CA54A22"/>
    <w:multiLevelType w:val="multilevel"/>
    <w:tmpl w:val="9CFC08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0D1628CF"/>
    <w:multiLevelType w:val="multilevel"/>
    <w:tmpl w:val="81D8A1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D6D3B21"/>
    <w:multiLevelType w:val="multilevel"/>
    <w:tmpl w:val="2132D66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EA45269"/>
    <w:multiLevelType w:val="hybridMultilevel"/>
    <w:tmpl w:val="B15EF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FA233E"/>
    <w:multiLevelType w:val="hybridMultilevel"/>
    <w:tmpl w:val="AEA0A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2A3141"/>
    <w:multiLevelType w:val="hybridMultilevel"/>
    <w:tmpl w:val="30A6A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D735F9"/>
    <w:multiLevelType w:val="hybridMultilevel"/>
    <w:tmpl w:val="8484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A33668"/>
    <w:multiLevelType w:val="hybridMultilevel"/>
    <w:tmpl w:val="D1F648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E86735"/>
    <w:multiLevelType w:val="hybridMultilevel"/>
    <w:tmpl w:val="3A2CF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D6736D"/>
    <w:multiLevelType w:val="multilevel"/>
    <w:tmpl w:val="C71644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B65191F"/>
    <w:multiLevelType w:val="hybridMultilevel"/>
    <w:tmpl w:val="E294FE5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625F5B"/>
    <w:multiLevelType w:val="hybridMultilevel"/>
    <w:tmpl w:val="CCDC8B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3F1576"/>
    <w:multiLevelType w:val="hybridMultilevel"/>
    <w:tmpl w:val="6D40A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665A6C"/>
    <w:multiLevelType w:val="hybridMultilevel"/>
    <w:tmpl w:val="3594B8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93FDC"/>
    <w:multiLevelType w:val="hybridMultilevel"/>
    <w:tmpl w:val="F5EE7694"/>
    <w:lvl w:ilvl="0" w:tplc="04090001">
      <w:start w:val="1"/>
      <w:numFmt w:val="bullet"/>
      <w:lvlText w:val=""/>
      <w:lvlJc w:val="left"/>
      <w:pPr>
        <w:ind w:left="41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8A9195F"/>
    <w:multiLevelType w:val="hybridMultilevel"/>
    <w:tmpl w:val="FB164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EC29BA"/>
    <w:multiLevelType w:val="hybridMultilevel"/>
    <w:tmpl w:val="225EE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680B9C"/>
    <w:multiLevelType w:val="multilevel"/>
    <w:tmpl w:val="1C7ABC2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3306306E"/>
    <w:multiLevelType w:val="hybridMultilevel"/>
    <w:tmpl w:val="3154E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C7C71"/>
    <w:multiLevelType w:val="hybridMultilevel"/>
    <w:tmpl w:val="91863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DD41B8"/>
    <w:multiLevelType w:val="hybridMultilevel"/>
    <w:tmpl w:val="CA7EE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B77A76"/>
    <w:multiLevelType w:val="hybridMultilevel"/>
    <w:tmpl w:val="8B720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C121E8"/>
    <w:multiLevelType w:val="multilevel"/>
    <w:tmpl w:val="0A76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1F2197"/>
    <w:multiLevelType w:val="hybridMultilevel"/>
    <w:tmpl w:val="AD089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E0AFA"/>
    <w:multiLevelType w:val="hybridMultilevel"/>
    <w:tmpl w:val="7C8462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D17274F"/>
    <w:multiLevelType w:val="multilevel"/>
    <w:tmpl w:val="794256A0"/>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B829B6"/>
    <w:multiLevelType w:val="hybridMultilevel"/>
    <w:tmpl w:val="AA7AB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AF7A31"/>
    <w:multiLevelType w:val="hybridMultilevel"/>
    <w:tmpl w:val="39D2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9C0D38"/>
    <w:multiLevelType w:val="multilevel"/>
    <w:tmpl w:val="8CD0A7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562B0773"/>
    <w:multiLevelType w:val="hybridMultilevel"/>
    <w:tmpl w:val="EBE8D1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F73157"/>
    <w:multiLevelType w:val="multilevel"/>
    <w:tmpl w:val="38988D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5AFD62F6"/>
    <w:multiLevelType w:val="multilevel"/>
    <w:tmpl w:val="A94E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225B7D"/>
    <w:multiLevelType w:val="hybridMultilevel"/>
    <w:tmpl w:val="0270C0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2C3F99"/>
    <w:multiLevelType w:val="hybridMultilevel"/>
    <w:tmpl w:val="2CFC15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113452"/>
    <w:multiLevelType w:val="hybridMultilevel"/>
    <w:tmpl w:val="B3FE9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932F33"/>
    <w:multiLevelType w:val="hybridMultilevel"/>
    <w:tmpl w:val="E37CBB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405E28"/>
    <w:multiLevelType w:val="hybridMultilevel"/>
    <w:tmpl w:val="C2AC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F90489"/>
    <w:multiLevelType w:val="multilevel"/>
    <w:tmpl w:val="455A1CEA"/>
    <w:lvl w:ilvl="0">
      <w:start w:val="1"/>
      <w:numFmt w:val="bullet"/>
      <w:lvlText w:val=""/>
      <w:lvlJc w:val="left"/>
      <w:pPr>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6" w15:restartNumberingAfterBreak="0">
    <w:nsid w:val="7493705A"/>
    <w:multiLevelType w:val="multilevel"/>
    <w:tmpl w:val="FCF4D434"/>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47" w15:restartNumberingAfterBreak="0">
    <w:nsid w:val="7A642176"/>
    <w:multiLevelType w:val="hybridMultilevel"/>
    <w:tmpl w:val="309EA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AF436EF"/>
    <w:multiLevelType w:val="hybridMultilevel"/>
    <w:tmpl w:val="5E8E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704FEC"/>
    <w:multiLevelType w:val="hybridMultilevel"/>
    <w:tmpl w:val="AF2CA3D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8"/>
  </w:num>
  <w:num w:numId="2">
    <w:abstractNumId w:val="10"/>
  </w:num>
  <w:num w:numId="3">
    <w:abstractNumId w:val="27"/>
  </w:num>
  <w:num w:numId="4">
    <w:abstractNumId w:val="11"/>
  </w:num>
  <w:num w:numId="5">
    <w:abstractNumId w:val="13"/>
  </w:num>
  <w:num w:numId="6">
    <w:abstractNumId w:val="0"/>
  </w:num>
  <w:num w:numId="7">
    <w:abstractNumId w:val="28"/>
  </w:num>
  <w:num w:numId="8">
    <w:abstractNumId w:val="19"/>
  </w:num>
  <w:num w:numId="9">
    <w:abstractNumId w:val="39"/>
  </w:num>
  <w:num w:numId="10">
    <w:abstractNumId w:val="3"/>
  </w:num>
  <w:num w:numId="11">
    <w:abstractNumId w:val="33"/>
  </w:num>
  <w:num w:numId="12">
    <w:abstractNumId w:val="34"/>
  </w:num>
  <w:num w:numId="13">
    <w:abstractNumId w:val="24"/>
  </w:num>
  <w:num w:numId="14">
    <w:abstractNumId w:val="20"/>
  </w:num>
  <w:num w:numId="15">
    <w:abstractNumId w:val="31"/>
  </w:num>
  <w:num w:numId="16">
    <w:abstractNumId w:val="4"/>
  </w:num>
  <w:num w:numId="17">
    <w:abstractNumId w:val="12"/>
  </w:num>
  <w:num w:numId="18">
    <w:abstractNumId w:val="21"/>
  </w:num>
  <w:num w:numId="19">
    <w:abstractNumId w:val="26"/>
  </w:num>
  <w:num w:numId="20">
    <w:abstractNumId w:val="36"/>
  </w:num>
  <w:num w:numId="21">
    <w:abstractNumId w:val="22"/>
  </w:num>
  <w:num w:numId="22">
    <w:abstractNumId w:val="15"/>
  </w:num>
  <w:num w:numId="23">
    <w:abstractNumId w:val="16"/>
  </w:num>
  <w:num w:numId="24">
    <w:abstractNumId w:val="23"/>
  </w:num>
  <w:num w:numId="25">
    <w:abstractNumId w:val="47"/>
  </w:num>
  <w:num w:numId="26">
    <w:abstractNumId w:val="18"/>
  </w:num>
  <w:num w:numId="27">
    <w:abstractNumId w:val="5"/>
  </w:num>
  <w:num w:numId="28">
    <w:abstractNumId w:val="40"/>
  </w:num>
  <w:num w:numId="29">
    <w:abstractNumId w:val="41"/>
  </w:num>
  <w:num w:numId="30">
    <w:abstractNumId w:val="17"/>
  </w:num>
  <w:num w:numId="31">
    <w:abstractNumId w:val="8"/>
  </w:num>
  <w:num w:numId="32">
    <w:abstractNumId w:val="9"/>
  </w:num>
  <w:num w:numId="33">
    <w:abstractNumId w:val="1"/>
  </w:num>
  <w:num w:numId="34">
    <w:abstractNumId w:val="7"/>
  </w:num>
  <w:num w:numId="35">
    <w:abstractNumId w:val="45"/>
  </w:num>
  <w:num w:numId="36">
    <w:abstractNumId w:val="46"/>
  </w:num>
  <w:num w:numId="37">
    <w:abstractNumId w:val="49"/>
  </w:num>
  <w:num w:numId="38">
    <w:abstractNumId w:val="37"/>
  </w:num>
  <w:num w:numId="39">
    <w:abstractNumId w:val="2"/>
  </w:num>
  <w:num w:numId="40">
    <w:abstractNumId w:val="43"/>
  </w:num>
  <w:num w:numId="41">
    <w:abstractNumId w:val="14"/>
  </w:num>
  <w:num w:numId="42">
    <w:abstractNumId w:val="42"/>
  </w:num>
  <w:num w:numId="43">
    <w:abstractNumId w:val="32"/>
  </w:num>
  <w:num w:numId="44">
    <w:abstractNumId w:val="35"/>
  </w:num>
  <w:num w:numId="45">
    <w:abstractNumId w:val="48"/>
  </w:num>
  <w:num w:numId="46">
    <w:abstractNumId w:val="29"/>
  </w:num>
  <w:num w:numId="47">
    <w:abstractNumId w:val="25"/>
  </w:num>
  <w:num w:numId="48">
    <w:abstractNumId w:val="44"/>
  </w:num>
  <w:num w:numId="49">
    <w:abstractNumId w:val="3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C97"/>
    <w:rsid w:val="000031CF"/>
    <w:rsid w:val="00051DEB"/>
    <w:rsid w:val="00062A02"/>
    <w:rsid w:val="00072755"/>
    <w:rsid w:val="00074250"/>
    <w:rsid w:val="000822F9"/>
    <w:rsid w:val="000919CB"/>
    <w:rsid w:val="000B112E"/>
    <w:rsid w:val="000D7BB4"/>
    <w:rsid w:val="000E4B0C"/>
    <w:rsid w:val="000F314E"/>
    <w:rsid w:val="000F3B61"/>
    <w:rsid w:val="00110CDC"/>
    <w:rsid w:val="001640E0"/>
    <w:rsid w:val="0018270B"/>
    <w:rsid w:val="00187095"/>
    <w:rsid w:val="00191E01"/>
    <w:rsid w:val="001A5AD3"/>
    <w:rsid w:val="001A5B34"/>
    <w:rsid w:val="00201C09"/>
    <w:rsid w:val="00223AA5"/>
    <w:rsid w:val="00230043"/>
    <w:rsid w:val="00240F4A"/>
    <w:rsid w:val="00241985"/>
    <w:rsid w:val="00257343"/>
    <w:rsid w:val="002624F3"/>
    <w:rsid w:val="002765B8"/>
    <w:rsid w:val="00284C6C"/>
    <w:rsid w:val="002A2A78"/>
    <w:rsid w:val="002A2F40"/>
    <w:rsid w:val="002B3209"/>
    <w:rsid w:val="002C485F"/>
    <w:rsid w:val="002E33E7"/>
    <w:rsid w:val="00312630"/>
    <w:rsid w:val="00322B99"/>
    <w:rsid w:val="00365AFD"/>
    <w:rsid w:val="003877B2"/>
    <w:rsid w:val="00390C97"/>
    <w:rsid w:val="003A2125"/>
    <w:rsid w:val="003B34B4"/>
    <w:rsid w:val="003E3C33"/>
    <w:rsid w:val="003E643B"/>
    <w:rsid w:val="003F1F78"/>
    <w:rsid w:val="00436B38"/>
    <w:rsid w:val="00474986"/>
    <w:rsid w:val="00475002"/>
    <w:rsid w:val="00482971"/>
    <w:rsid w:val="00492D96"/>
    <w:rsid w:val="00495471"/>
    <w:rsid w:val="004A14CD"/>
    <w:rsid w:val="004C204F"/>
    <w:rsid w:val="004F6168"/>
    <w:rsid w:val="005015B2"/>
    <w:rsid w:val="00501D2D"/>
    <w:rsid w:val="005076AD"/>
    <w:rsid w:val="0051738D"/>
    <w:rsid w:val="005204C3"/>
    <w:rsid w:val="0055626A"/>
    <w:rsid w:val="00565C68"/>
    <w:rsid w:val="0057123C"/>
    <w:rsid w:val="005734E0"/>
    <w:rsid w:val="00574237"/>
    <w:rsid w:val="00581A0C"/>
    <w:rsid w:val="00581BD9"/>
    <w:rsid w:val="0058510C"/>
    <w:rsid w:val="00592194"/>
    <w:rsid w:val="005B09F8"/>
    <w:rsid w:val="005B7212"/>
    <w:rsid w:val="005D3023"/>
    <w:rsid w:val="005E0A16"/>
    <w:rsid w:val="006147A7"/>
    <w:rsid w:val="00647CE6"/>
    <w:rsid w:val="00650E7A"/>
    <w:rsid w:val="00656F0E"/>
    <w:rsid w:val="006618F7"/>
    <w:rsid w:val="00676EFC"/>
    <w:rsid w:val="00682C1C"/>
    <w:rsid w:val="006C313A"/>
    <w:rsid w:val="006C7827"/>
    <w:rsid w:val="006D0771"/>
    <w:rsid w:val="006D4D0A"/>
    <w:rsid w:val="006D5D16"/>
    <w:rsid w:val="006F732E"/>
    <w:rsid w:val="007243DA"/>
    <w:rsid w:val="00745722"/>
    <w:rsid w:val="00745E51"/>
    <w:rsid w:val="00761920"/>
    <w:rsid w:val="00771761"/>
    <w:rsid w:val="00775ED5"/>
    <w:rsid w:val="00776B0D"/>
    <w:rsid w:val="007A06CA"/>
    <w:rsid w:val="007A47D9"/>
    <w:rsid w:val="007A623C"/>
    <w:rsid w:val="007A7F7B"/>
    <w:rsid w:val="007B0A21"/>
    <w:rsid w:val="007B3C4D"/>
    <w:rsid w:val="007B778D"/>
    <w:rsid w:val="007E1A80"/>
    <w:rsid w:val="007F34B9"/>
    <w:rsid w:val="007F77DF"/>
    <w:rsid w:val="008008A6"/>
    <w:rsid w:val="008205F1"/>
    <w:rsid w:val="008279A9"/>
    <w:rsid w:val="0083060B"/>
    <w:rsid w:val="008306FE"/>
    <w:rsid w:val="0083357C"/>
    <w:rsid w:val="00841A8F"/>
    <w:rsid w:val="008603F5"/>
    <w:rsid w:val="008618C3"/>
    <w:rsid w:val="00895016"/>
    <w:rsid w:val="008B05EB"/>
    <w:rsid w:val="008B16FE"/>
    <w:rsid w:val="008B7D45"/>
    <w:rsid w:val="008C7BB7"/>
    <w:rsid w:val="008D45A5"/>
    <w:rsid w:val="008E7092"/>
    <w:rsid w:val="0091346B"/>
    <w:rsid w:val="0094245B"/>
    <w:rsid w:val="00984E32"/>
    <w:rsid w:val="00997CE1"/>
    <w:rsid w:val="009A18E5"/>
    <w:rsid w:val="009A56DB"/>
    <w:rsid w:val="009A662F"/>
    <w:rsid w:val="009B1350"/>
    <w:rsid w:val="009E0AAA"/>
    <w:rsid w:val="009F05A3"/>
    <w:rsid w:val="00A15478"/>
    <w:rsid w:val="00A22E2C"/>
    <w:rsid w:val="00A37AA4"/>
    <w:rsid w:val="00A5526F"/>
    <w:rsid w:val="00A852FB"/>
    <w:rsid w:val="00AA6502"/>
    <w:rsid w:val="00AA6617"/>
    <w:rsid w:val="00AB0282"/>
    <w:rsid w:val="00AD7B16"/>
    <w:rsid w:val="00AE2D69"/>
    <w:rsid w:val="00AF2393"/>
    <w:rsid w:val="00B02741"/>
    <w:rsid w:val="00B14B01"/>
    <w:rsid w:val="00B3009C"/>
    <w:rsid w:val="00B43105"/>
    <w:rsid w:val="00B50F2D"/>
    <w:rsid w:val="00B65C7E"/>
    <w:rsid w:val="00BB0E61"/>
    <w:rsid w:val="00BB5FED"/>
    <w:rsid w:val="00C22815"/>
    <w:rsid w:val="00C32599"/>
    <w:rsid w:val="00C36689"/>
    <w:rsid w:val="00C422D8"/>
    <w:rsid w:val="00C459CC"/>
    <w:rsid w:val="00C46181"/>
    <w:rsid w:val="00C52228"/>
    <w:rsid w:val="00C525E4"/>
    <w:rsid w:val="00C534CE"/>
    <w:rsid w:val="00C554E8"/>
    <w:rsid w:val="00C624C6"/>
    <w:rsid w:val="00C85E46"/>
    <w:rsid w:val="00C87A4B"/>
    <w:rsid w:val="00C91C4E"/>
    <w:rsid w:val="00C9498E"/>
    <w:rsid w:val="00CB615E"/>
    <w:rsid w:val="00CD35AE"/>
    <w:rsid w:val="00CD4D14"/>
    <w:rsid w:val="00CD590D"/>
    <w:rsid w:val="00CF460C"/>
    <w:rsid w:val="00D10C7C"/>
    <w:rsid w:val="00D2022F"/>
    <w:rsid w:val="00D3578A"/>
    <w:rsid w:val="00D36A39"/>
    <w:rsid w:val="00D42DB7"/>
    <w:rsid w:val="00D46F92"/>
    <w:rsid w:val="00D5038A"/>
    <w:rsid w:val="00D62F95"/>
    <w:rsid w:val="00D66FD6"/>
    <w:rsid w:val="00D9207D"/>
    <w:rsid w:val="00D964E3"/>
    <w:rsid w:val="00DB7257"/>
    <w:rsid w:val="00DC17F5"/>
    <w:rsid w:val="00DC3B21"/>
    <w:rsid w:val="00DE1971"/>
    <w:rsid w:val="00E42315"/>
    <w:rsid w:val="00E47652"/>
    <w:rsid w:val="00E74BDA"/>
    <w:rsid w:val="00E96EB4"/>
    <w:rsid w:val="00E977B3"/>
    <w:rsid w:val="00EA5F2E"/>
    <w:rsid w:val="00EB3815"/>
    <w:rsid w:val="00EE67A2"/>
    <w:rsid w:val="00EF320B"/>
    <w:rsid w:val="00EF5A32"/>
    <w:rsid w:val="00EF6F96"/>
    <w:rsid w:val="00F01543"/>
    <w:rsid w:val="00F042F1"/>
    <w:rsid w:val="00F06541"/>
    <w:rsid w:val="00F2091D"/>
    <w:rsid w:val="00F24E34"/>
    <w:rsid w:val="00F65BF7"/>
    <w:rsid w:val="00F907C4"/>
    <w:rsid w:val="00FA7964"/>
    <w:rsid w:val="00FB3961"/>
    <w:rsid w:val="00FC0DC7"/>
    <w:rsid w:val="00FC237B"/>
    <w:rsid w:val="00FC4BD1"/>
    <w:rsid w:val="00FE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2DDF1"/>
  <w15:chartTrackingRefBased/>
  <w15:docId w15:val="{7848C556-2097-CE49-AFA7-1400A22F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12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C97"/>
    <w:rPr>
      <w:color w:val="0563C1" w:themeColor="hyperlink"/>
      <w:u w:val="single"/>
    </w:rPr>
  </w:style>
  <w:style w:type="character" w:customStyle="1" w:styleId="apple-converted-space">
    <w:name w:val="apple-converted-space"/>
    <w:basedOn w:val="DefaultParagraphFont"/>
    <w:rsid w:val="00390C97"/>
  </w:style>
  <w:style w:type="paragraph" w:customStyle="1" w:styleId="xmsonormal">
    <w:name w:val="xmsonormal"/>
    <w:basedOn w:val="Normal"/>
    <w:rsid w:val="00390C97"/>
    <w:pPr>
      <w:spacing w:before="100" w:beforeAutospacing="1" w:after="100" w:afterAutospacing="1"/>
    </w:pPr>
  </w:style>
  <w:style w:type="paragraph" w:customStyle="1" w:styleId="Section">
    <w:name w:val="Section"/>
    <w:autoRedefine/>
    <w:qFormat/>
    <w:rsid w:val="00D964E3"/>
    <w:pPr>
      <w:outlineLvl w:val="0"/>
    </w:pPr>
    <w:rPr>
      <w:rFonts w:ascii="Encode Sans Normal Black" w:hAnsi="Encode Sans Normal Black" w:cs="Times New Roman"/>
      <w:b/>
      <w:bCs/>
      <w:color w:val="431782"/>
      <w:sz w:val="30"/>
      <w:szCs w:val="30"/>
    </w:rPr>
  </w:style>
  <w:style w:type="paragraph" w:customStyle="1" w:styleId="SubheadIntro">
    <w:name w:val="Subhead/Intro"/>
    <w:autoRedefine/>
    <w:qFormat/>
    <w:rsid w:val="00775ED5"/>
    <w:pPr>
      <w:spacing w:line="360" w:lineRule="auto"/>
    </w:pPr>
    <w:rPr>
      <w:rFonts w:ascii="Cambria" w:hAnsi="Cambria"/>
      <w:b/>
      <w:bCs/>
      <w:color w:val="33006F"/>
      <w:sz w:val="28"/>
      <w:szCs w:val="28"/>
    </w:rPr>
  </w:style>
  <w:style w:type="character" w:styleId="Strong">
    <w:name w:val="Strong"/>
    <w:basedOn w:val="DefaultParagraphFont"/>
    <w:uiPriority w:val="22"/>
    <w:qFormat/>
    <w:rsid w:val="00581BD9"/>
    <w:rPr>
      <w:b/>
      <w:bCs/>
    </w:rPr>
  </w:style>
  <w:style w:type="paragraph" w:styleId="ListParagraph">
    <w:name w:val="List Paragraph"/>
    <w:basedOn w:val="Normal"/>
    <w:uiPriority w:val="34"/>
    <w:qFormat/>
    <w:rsid w:val="00581BD9"/>
    <w:pPr>
      <w:ind w:left="720"/>
      <w:contextualSpacing/>
    </w:pPr>
  </w:style>
  <w:style w:type="character" w:styleId="UnresolvedMention">
    <w:name w:val="Unresolved Mention"/>
    <w:basedOn w:val="DefaultParagraphFont"/>
    <w:uiPriority w:val="99"/>
    <w:semiHidden/>
    <w:unhideWhenUsed/>
    <w:rsid w:val="00581BD9"/>
    <w:rPr>
      <w:color w:val="605E5C"/>
      <w:shd w:val="clear" w:color="auto" w:fill="E1DFDD"/>
    </w:rPr>
  </w:style>
  <w:style w:type="character" w:styleId="FollowedHyperlink">
    <w:name w:val="FollowedHyperlink"/>
    <w:basedOn w:val="DefaultParagraphFont"/>
    <w:uiPriority w:val="99"/>
    <w:semiHidden/>
    <w:unhideWhenUsed/>
    <w:rsid w:val="0094245B"/>
    <w:rPr>
      <w:color w:val="954F72" w:themeColor="followedHyperlink"/>
      <w:u w:val="single"/>
    </w:rPr>
  </w:style>
  <w:style w:type="paragraph" w:styleId="NoSpacing">
    <w:name w:val="No Spacing"/>
    <w:uiPriority w:val="1"/>
    <w:qFormat/>
    <w:rsid w:val="00E74BDA"/>
  </w:style>
  <w:style w:type="paragraph" w:styleId="NormalWeb">
    <w:name w:val="Normal (Web)"/>
    <w:basedOn w:val="Normal"/>
    <w:uiPriority w:val="99"/>
    <w:semiHidden/>
    <w:unhideWhenUsed/>
    <w:rsid w:val="00474986"/>
    <w:pPr>
      <w:spacing w:before="100" w:beforeAutospacing="1" w:after="100" w:afterAutospacing="1"/>
    </w:pPr>
  </w:style>
  <w:style w:type="paragraph" w:styleId="BalloonText">
    <w:name w:val="Balloon Text"/>
    <w:basedOn w:val="Normal"/>
    <w:link w:val="BalloonTextChar"/>
    <w:uiPriority w:val="99"/>
    <w:semiHidden/>
    <w:unhideWhenUsed/>
    <w:rsid w:val="00775ED5"/>
    <w:rPr>
      <w:sz w:val="18"/>
      <w:szCs w:val="18"/>
    </w:rPr>
  </w:style>
  <w:style w:type="character" w:customStyle="1" w:styleId="BalloonTextChar">
    <w:name w:val="Balloon Text Char"/>
    <w:basedOn w:val="DefaultParagraphFont"/>
    <w:link w:val="BalloonText"/>
    <w:uiPriority w:val="99"/>
    <w:semiHidden/>
    <w:rsid w:val="00775ED5"/>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3B34B4"/>
    <w:rPr>
      <w:sz w:val="16"/>
      <w:szCs w:val="16"/>
    </w:rPr>
  </w:style>
  <w:style w:type="paragraph" w:styleId="CommentText">
    <w:name w:val="annotation text"/>
    <w:basedOn w:val="Normal"/>
    <w:link w:val="CommentTextChar"/>
    <w:uiPriority w:val="99"/>
    <w:semiHidden/>
    <w:unhideWhenUsed/>
    <w:rsid w:val="003B34B4"/>
    <w:rPr>
      <w:sz w:val="20"/>
      <w:szCs w:val="20"/>
    </w:rPr>
  </w:style>
  <w:style w:type="character" w:customStyle="1" w:styleId="CommentTextChar">
    <w:name w:val="Comment Text Char"/>
    <w:basedOn w:val="DefaultParagraphFont"/>
    <w:link w:val="CommentText"/>
    <w:uiPriority w:val="99"/>
    <w:semiHidden/>
    <w:rsid w:val="003B34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34B4"/>
    <w:rPr>
      <w:b/>
      <w:bCs/>
    </w:rPr>
  </w:style>
  <w:style w:type="character" w:customStyle="1" w:styleId="CommentSubjectChar">
    <w:name w:val="Comment Subject Char"/>
    <w:basedOn w:val="CommentTextChar"/>
    <w:link w:val="CommentSubject"/>
    <w:uiPriority w:val="99"/>
    <w:semiHidden/>
    <w:rsid w:val="003B34B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32945">
      <w:bodyDiv w:val="1"/>
      <w:marLeft w:val="0"/>
      <w:marRight w:val="0"/>
      <w:marTop w:val="0"/>
      <w:marBottom w:val="0"/>
      <w:divBdr>
        <w:top w:val="none" w:sz="0" w:space="0" w:color="auto"/>
        <w:left w:val="none" w:sz="0" w:space="0" w:color="auto"/>
        <w:bottom w:val="none" w:sz="0" w:space="0" w:color="auto"/>
        <w:right w:val="none" w:sz="0" w:space="0" w:color="auto"/>
      </w:divBdr>
    </w:div>
    <w:div w:id="74523943">
      <w:bodyDiv w:val="1"/>
      <w:marLeft w:val="0"/>
      <w:marRight w:val="0"/>
      <w:marTop w:val="0"/>
      <w:marBottom w:val="0"/>
      <w:divBdr>
        <w:top w:val="none" w:sz="0" w:space="0" w:color="auto"/>
        <w:left w:val="none" w:sz="0" w:space="0" w:color="auto"/>
        <w:bottom w:val="none" w:sz="0" w:space="0" w:color="auto"/>
        <w:right w:val="none" w:sz="0" w:space="0" w:color="auto"/>
      </w:divBdr>
    </w:div>
    <w:div w:id="106514340">
      <w:bodyDiv w:val="1"/>
      <w:marLeft w:val="0"/>
      <w:marRight w:val="0"/>
      <w:marTop w:val="0"/>
      <w:marBottom w:val="0"/>
      <w:divBdr>
        <w:top w:val="none" w:sz="0" w:space="0" w:color="auto"/>
        <w:left w:val="none" w:sz="0" w:space="0" w:color="auto"/>
        <w:bottom w:val="none" w:sz="0" w:space="0" w:color="auto"/>
        <w:right w:val="none" w:sz="0" w:space="0" w:color="auto"/>
      </w:divBdr>
    </w:div>
    <w:div w:id="112866413">
      <w:bodyDiv w:val="1"/>
      <w:marLeft w:val="0"/>
      <w:marRight w:val="0"/>
      <w:marTop w:val="0"/>
      <w:marBottom w:val="0"/>
      <w:divBdr>
        <w:top w:val="none" w:sz="0" w:space="0" w:color="auto"/>
        <w:left w:val="none" w:sz="0" w:space="0" w:color="auto"/>
        <w:bottom w:val="none" w:sz="0" w:space="0" w:color="auto"/>
        <w:right w:val="none" w:sz="0" w:space="0" w:color="auto"/>
      </w:divBdr>
    </w:div>
    <w:div w:id="131214710">
      <w:bodyDiv w:val="1"/>
      <w:marLeft w:val="0"/>
      <w:marRight w:val="0"/>
      <w:marTop w:val="0"/>
      <w:marBottom w:val="0"/>
      <w:divBdr>
        <w:top w:val="none" w:sz="0" w:space="0" w:color="auto"/>
        <w:left w:val="none" w:sz="0" w:space="0" w:color="auto"/>
        <w:bottom w:val="none" w:sz="0" w:space="0" w:color="auto"/>
        <w:right w:val="none" w:sz="0" w:space="0" w:color="auto"/>
      </w:divBdr>
    </w:div>
    <w:div w:id="176576492">
      <w:bodyDiv w:val="1"/>
      <w:marLeft w:val="0"/>
      <w:marRight w:val="0"/>
      <w:marTop w:val="0"/>
      <w:marBottom w:val="0"/>
      <w:divBdr>
        <w:top w:val="none" w:sz="0" w:space="0" w:color="auto"/>
        <w:left w:val="none" w:sz="0" w:space="0" w:color="auto"/>
        <w:bottom w:val="none" w:sz="0" w:space="0" w:color="auto"/>
        <w:right w:val="none" w:sz="0" w:space="0" w:color="auto"/>
      </w:divBdr>
    </w:div>
    <w:div w:id="290861772">
      <w:bodyDiv w:val="1"/>
      <w:marLeft w:val="0"/>
      <w:marRight w:val="0"/>
      <w:marTop w:val="0"/>
      <w:marBottom w:val="0"/>
      <w:divBdr>
        <w:top w:val="none" w:sz="0" w:space="0" w:color="auto"/>
        <w:left w:val="none" w:sz="0" w:space="0" w:color="auto"/>
        <w:bottom w:val="none" w:sz="0" w:space="0" w:color="auto"/>
        <w:right w:val="none" w:sz="0" w:space="0" w:color="auto"/>
      </w:divBdr>
    </w:div>
    <w:div w:id="316767475">
      <w:bodyDiv w:val="1"/>
      <w:marLeft w:val="0"/>
      <w:marRight w:val="0"/>
      <w:marTop w:val="0"/>
      <w:marBottom w:val="0"/>
      <w:divBdr>
        <w:top w:val="none" w:sz="0" w:space="0" w:color="auto"/>
        <w:left w:val="none" w:sz="0" w:space="0" w:color="auto"/>
        <w:bottom w:val="none" w:sz="0" w:space="0" w:color="auto"/>
        <w:right w:val="none" w:sz="0" w:space="0" w:color="auto"/>
      </w:divBdr>
    </w:div>
    <w:div w:id="419522672">
      <w:bodyDiv w:val="1"/>
      <w:marLeft w:val="0"/>
      <w:marRight w:val="0"/>
      <w:marTop w:val="0"/>
      <w:marBottom w:val="0"/>
      <w:divBdr>
        <w:top w:val="none" w:sz="0" w:space="0" w:color="auto"/>
        <w:left w:val="none" w:sz="0" w:space="0" w:color="auto"/>
        <w:bottom w:val="none" w:sz="0" w:space="0" w:color="auto"/>
        <w:right w:val="none" w:sz="0" w:space="0" w:color="auto"/>
      </w:divBdr>
    </w:div>
    <w:div w:id="457063807">
      <w:bodyDiv w:val="1"/>
      <w:marLeft w:val="0"/>
      <w:marRight w:val="0"/>
      <w:marTop w:val="0"/>
      <w:marBottom w:val="0"/>
      <w:divBdr>
        <w:top w:val="none" w:sz="0" w:space="0" w:color="auto"/>
        <w:left w:val="none" w:sz="0" w:space="0" w:color="auto"/>
        <w:bottom w:val="none" w:sz="0" w:space="0" w:color="auto"/>
        <w:right w:val="none" w:sz="0" w:space="0" w:color="auto"/>
      </w:divBdr>
    </w:div>
    <w:div w:id="480393804">
      <w:bodyDiv w:val="1"/>
      <w:marLeft w:val="0"/>
      <w:marRight w:val="0"/>
      <w:marTop w:val="0"/>
      <w:marBottom w:val="0"/>
      <w:divBdr>
        <w:top w:val="none" w:sz="0" w:space="0" w:color="auto"/>
        <w:left w:val="none" w:sz="0" w:space="0" w:color="auto"/>
        <w:bottom w:val="none" w:sz="0" w:space="0" w:color="auto"/>
        <w:right w:val="none" w:sz="0" w:space="0" w:color="auto"/>
      </w:divBdr>
    </w:div>
    <w:div w:id="527455651">
      <w:bodyDiv w:val="1"/>
      <w:marLeft w:val="0"/>
      <w:marRight w:val="0"/>
      <w:marTop w:val="0"/>
      <w:marBottom w:val="0"/>
      <w:divBdr>
        <w:top w:val="none" w:sz="0" w:space="0" w:color="auto"/>
        <w:left w:val="none" w:sz="0" w:space="0" w:color="auto"/>
        <w:bottom w:val="none" w:sz="0" w:space="0" w:color="auto"/>
        <w:right w:val="none" w:sz="0" w:space="0" w:color="auto"/>
      </w:divBdr>
      <w:divsChild>
        <w:div w:id="562833843">
          <w:marLeft w:val="0"/>
          <w:marRight w:val="0"/>
          <w:marTop w:val="0"/>
          <w:marBottom w:val="0"/>
          <w:divBdr>
            <w:top w:val="none" w:sz="0" w:space="0" w:color="auto"/>
            <w:left w:val="none" w:sz="0" w:space="0" w:color="auto"/>
            <w:bottom w:val="none" w:sz="0" w:space="0" w:color="auto"/>
            <w:right w:val="none" w:sz="0" w:space="0" w:color="auto"/>
          </w:divBdr>
        </w:div>
        <w:div w:id="1466699503">
          <w:marLeft w:val="0"/>
          <w:marRight w:val="0"/>
          <w:marTop w:val="0"/>
          <w:marBottom w:val="0"/>
          <w:divBdr>
            <w:top w:val="none" w:sz="0" w:space="0" w:color="auto"/>
            <w:left w:val="none" w:sz="0" w:space="0" w:color="auto"/>
            <w:bottom w:val="none" w:sz="0" w:space="0" w:color="auto"/>
            <w:right w:val="none" w:sz="0" w:space="0" w:color="auto"/>
          </w:divBdr>
        </w:div>
        <w:div w:id="1974406701">
          <w:marLeft w:val="0"/>
          <w:marRight w:val="0"/>
          <w:marTop w:val="0"/>
          <w:marBottom w:val="0"/>
          <w:divBdr>
            <w:top w:val="none" w:sz="0" w:space="0" w:color="auto"/>
            <w:left w:val="none" w:sz="0" w:space="0" w:color="auto"/>
            <w:bottom w:val="none" w:sz="0" w:space="0" w:color="auto"/>
            <w:right w:val="none" w:sz="0" w:space="0" w:color="auto"/>
          </w:divBdr>
        </w:div>
        <w:div w:id="1804539174">
          <w:marLeft w:val="0"/>
          <w:marRight w:val="0"/>
          <w:marTop w:val="0"/>
          <w:marBottom w:val="0"/>
          <w:divBdr>
            <w:top w:val="none" w:sz="0" w:space="0" w:color="auto"/>
            <w:left w:val="none" w:sz="0" w:space="0" w:color="auto"/>
            <w:bottom w:val="none" w:sz="0" w:space="0" w:color="auto"/>
            <w:right w:val="none" w:sz="0" w:space="0" w:color="auto"/>
          </w:divBdr>
        </w:div>
        <w:div w:id="1672486348">
          <w:marLeft w:val="0"/>
          <w:marRight w:val="0"/>
          <w:marTop w:val="0"/>
          <w:marBottom w:val="0"/>
          <w:divBdr>
            <w:top w:val="none" w:sz="0" w:space="0" w:color="auto"/>
            <w:left w:val="none" w:sz="0" w:space="0" w:color="auto"/>
            <w:bottom w:val="none" w:sz="0" w:space="0" w:color="auto"/>
            <w:right w:val="none" w:sz="0" w:space="0" w:color="auto"/>
          </w:divBdr>
        </w:div>
      </w:divsChild>
    </w:div>
    <w:div w:id="545724869">
      <w:bodyDiv w:val="1"/>
      <w:marLeft w:val="0"/>
      <w:marRight w:val="0"/>
      <w:marTop w:val="0"/>
      <w:marBottom w:val="0"/>
      <w:divBdr>
        <w:top w:val="none" w:sz="0" w:space="0" w:color="auto"/>
        <w:left w:val="none" w:sz="0" w:space="0" w:color="auto"/>
        <w:bottom w:val="none" w:sz="0" w:space="0" w:color="auto"/>
        <w:right w:val="none" w:sz="0" w:space="0" w:color="auto"/>
      </w:divBdr>
    </w:div>
    <w:div w:id="567889207">
      <w:bodyDiv w:val="1"/>
      <w:marLeft w:val="0"/>
      <w:marRight w:val="0"/>
      <w:marTop w:val="0"/>
      <w:marBottom w:val="0"/>
      <w:divBdr>
        <w:top w:val="none" w:sz="0" w:space="0" w:color="auto"/>
        <w:left w:val="none" w:sz="0" w:space="0" w:color="auto"/>
        <w:bottom w:val="none" w:sz="0" w:space="0" w:color="auto"/>
        <w:right w:val="none" w:sz="0" w:space="0" w:color="auto"/>
      </w:divBdr>
    </w:div>
    <w:div w:id="698548465">
      <w:bodyDiv w:val="1"/>
      <w:marLeft w:val="0"/>
      <w:marRight w:val="0"/>
      <w:marTop w:val="0"/>
      <w:marBottom w:val="0"/>
      <w:divBdr>
        <w:top w:val="none" w:sz="0" w:space="0" w:color="auto"/>
        <w:left w:val="none" w:sz="0" w:space="0" w:color="auto"/>
        <w:bottom w:val="none" w:sz="0" w:space="0" w:color="auto"/>
        <w:right w:val="none" w:sz="0" w:space="0" w:color="auto"/>
      </w:divBdr>
    </w:div>
    <w:div w:id="704989106">
      <w:bodyDiv w:val="1"/>
      <w:marLeft w:val="0"/>
      <w:marRight w:val="0"/>
      <w:marTop w:val="0"/>
      <w:marBottom w:val="0"/>
      <w:divBdr>
        <w:top w:val="none" w:sz="0" w:space="0" w:color="auto"/>
        <w:left w:val="none" w:sz="0" w:space="0" w:color="auto"/>
        <w:bottom w:val="none" w:sz="0" w:space="0" w:color="auto"/>
        <w:right w:val="none" w:sz="0" w:space="0" w:color="auto"/>
      </w:divBdr>
    </w:div>
    <w:div w:id="753164690">
      <w:bodyDiv w:val="1"/>
      <w:marLeft w:val="0"/>
      <w:marRight w:val="0"/>
      <w:marTop w:val="0"/>
      <w:marBottom w:val="0"/>
      <w:divBdr>
        <w:top w:val="none" w:sz="0" w:space="0" w:color="auto"/>
        <w:left w:val="none" w:sz="0" w:space="0" w:color="auto"/>
        <w:bottom w:val="none" w:sz="0" w:space="0" w:color="auto"/>
        <w:right w:val="none" w:sz="0" w:space="0" w:color="auto"/>
      </w:divBdr>
    </w:div>
    <w:div w:id="783497909">
      <w:bodyDiv w:val="1"/>
      <w:marLeft w:val="0"/>
      <w:marRight w:val="0"/>
      <w:marTop w:val="0"/>
      <w:marBottom w:val="0"/>
      <w:divBdr>
        <w:top w:val="none" w:sz="0" w:space="0" w:color="auto"/>
        <w:left w:val="none" w:sz="0" w:space="0" w:color="auto"/>
        <w:bottom w:val="none" w:sz="0" w:space="0" w:color="auto"/>
        <w:right w:val="none" w:sz="0" w:space="0" w:color="auto"/>
      </w:divBdr>
    </w:div>
    <w:div w:id="824592705">
      <w:bodyDiv w:val="1"/>
      <w:marLeft w:val="0"/>
      <w:marRight w:val="0"/>
      <w:marTop w:val="0"/>
      <w:marBottom w:val="0"/>
      <w:divBdr>
        <w:top w:val="none" w:sz="0" w:space="0" w:color="auto"/>
        <w:left w:val="none" w:sz="0" w:space="0" w:color="auto"/>
        <w:bottom w:val="none" w:sz="0" w:space="0" w:color="auto"/>
        <w:right w:val="none" w:sz="0" w:space="0" w:color="auto"/>
      </w:divBdr>
    </w:div>
    <w:div w:id="865749718">
      <w:bodyDiv w:val="1"/>
      <w:marLeft w:val="0"/>
      <w:marRight w:val="0"/>
      <w:marTop w:val="0"/>
      <w:marBottom w:val="0"/>
      <w:divBdr>
        <w:top w:val="none" w:sz="0" w:space="0" w:color="auto"/>
        <w:left w:val="none" w:sz="0" w:space="0" w:color="auto"/>
        <w:bottom w:val="none" w:sz="0" w:space="0" w:color="auto"/>
        <w:right w:val="none" w:sz="0" w:space="0" w:color="auto"/>
      </w:divBdr>
    </w:div>
    <w:div w:id="868178932">
      <w:bodyDiv w:val="1"/>
      <w:marLeft w:val="0"/>
      <w:marRight w:val="0"/>
      <w:marTop w:val="0"/>
      <w:marBottom w:val="0"/>
      <w:divBdr>
        <w:top w:val="none" w:sz="0" w:space="0" w:color="auto"/>
        <w:left w:val="none" w:sz="0" w:space="0" w:color="auto"/>
        <w:bottom w:val="none" w:sz="0" w:space="0" w:color="auto"/>
        <w:right w:val="none" w:sz="0" w:space="0" w:color="auto"/>
      </w:divBdr>
    </w:div>
    <w:div w:id="916134852">
      <w:bodyDiv w:val="1"/>
      <w:marLeft w:val="0"/>
      <w:marRight w:val="0"/>
      <w:marTop w:val="0"/>
      <w:marBottom w:val="0"/>
      <w:divBdr>
        <w:top w:val="none" w:sz="0" w:space="0" w:color="auto"/>
        <w:left w:val="none" w:sz="0" w:space="0" w:color="auto"/>
        <w:bottom w:val="none" w:sz="0" w:space="0" w:color="auto"/>
        <w:right w:val="none" w:sz="0" w:space="0" w:color="auto"/>
      </w:divBdr>
    </w:div>
    <w:div w:id="995034500">
      <w:bodyDiv w:val="1"/>
      <w:marLeft w:val="0"/>
      <w:marRight w:val="0"/>
      <w:marTop w:val="0"/>
      <w:marBottom w:val="0"/>
      <w:divBdr>
        <w:top w:val="none" w:sz="0" w:space="0" w:color="auto"/>
        <w:left w:val="none" w:sz="0" w:space="0" w:color="auto"/>
        <w:bottom w:val="none" w:sz="0" w:space="0" w:color="auto"/>
        <w:right w:val="none" w:sz="0" w:space="0" w:color="auto"/>
      </w:divBdr>
    </w:div>
    <w:div w:id="1001205183">
      <w:bodyDiv w:val="1"/>
      <w:marLeft w:val="0"/>
      <w:marRight w:val="0"/>
      <w:marTop w:val="0"/>
      <w:marBottom w:val="0"/>
      <w:divBdr>
        <w:top w:val="none" w:sz="0" w:space="0" w:color="auto"/>
        <w:left w:val="none" w:sz="0" w:space="0" w:color="auto"/>
        <w:bottom w:val="none" w:sz="0" w:space="0" w:color="auto"/>
        <w:right w:val="none" w:sz="0" w:space="0" w:color="auto"/>
      </w:divBdr>
    </w:div>
    <w:div w:id="1006371022">
      <w:bodyDiv w:val="1"/>
      <w:marLeft w:val="0"/>
      <w:marRight w:val="0"/>
      <w:marTop w:val="0"/>
      <w:marBottom w:val="0"/>
      <w:divBdr>
        <w:top w:val="none" w:sz="0" w:space="0" w:color="auto"/>
        <w:left w:val="none" w:sz="0" w:space="0" w:color="auto"/>
        <w:bottom w:val="none" w:sz="0" w:space="0" w:color="auto"/>
        <w:right w:val="none" w:sz="0" w:space="0" w:color="auto"/>
      </w:divBdr>
    </w:div>
    <w:div w:id="1022900396">
      <w:bodyDiv w:val="1"/>
      <w:marLeft w:val="0"/>
      <w:marRight w:val="0"/>
      <w:marTop w:val="0"/>
      <w:marBottom w:val="0"/>
      <w:divBdr>
        <w:top w:val="none" w:sz="0" w:space="0" w:color="auto"/>
        <w:left w:val="none" w:sz="0" w:space="0" w:color="auto"/>
        <w:bottom w:val="none" w:sz="0" w:space="0" w:color="auto"/>
        <w:right w:val="none" w:sz="0" w:space="0" w:color="auto"/>
      </w:divBdr>
    </w:div>
    <w:div w:id="1091589059">
      <w:bodyDiv w:val="1"/>
      <w:marLeft w:val="0"/>
      <w:marRight w:val="0"/>
      <w:marTop w:val="0"/>
      <w:marBottom w:val="0"/>
      <w:divBdr>
        <w:top w:val="none" w:sz="0" w:space="0" w:color="auto"/>
        <w:left w:val="none" w:sz="0" w:space="0" w:color="auto"/>
        <w:bottom w:val="none" w:sz="0" w:space="0" w:color="auto"/>
        <w:right w:val="none" w:sz="0" w:space="0" w:color="auto"/>
      </w:divBdr>
    </w:div>
    <w:div w:id="1110932459">
      <w:bodyDiv w:val="1"/>
      <w:marLeft w:val="0"/>
      <w:marRight w:val="0"/>
      <w:marTop w:val="0"/>
      <w:marBottom w:val="0"/>
      <w:divBdr>
        <w:top w:val="none" w:sz="0" w:space="0" w:color="auto"/>
        <w:left w:val="none" w:sz="0" w:space="0" w:color="auto"/>
        <w:bottom w:val="none" w:sz="0" w:space="0" w:color="auto"/>
        <w:right w:val="none" w:sz="0" w:space="0" w:color="auto"/>
      </w:divBdr>
    </w:div>
    <w:div w:id="1125662602">
      <w:bodyDiv w:val="1"/>
      <w:marLeft w:val="0"/>
      <w:marRight w:val="0"/>
      <w:marTop w:val="0"/>
      <w:marBottom w:val="0"/>
      <w:divBdr>
        <w:top w:val="none" w:sz="0" w:space="0" w:color="auto"/>
        <w:left w:val="none" w:sz="0" w:space="0" w:color="auto"/>
        <w:bottom w:val="none" w:sz="0" w:space="0" w:color="auto"/>
        <w:right w:val="none" w:sz="0" w:space="0" w:color="auto"/>
      </w:divBdr>
    </w:div>
    <w:div w:id="1146624027">
      <w:bodyDiv w:val="1"/>
      <w:marLeft w:val="0"/>
      <w:marRight w:val="0"/>
      <w:marTop w:val="0"/>
      <w:marBottom w:val="0"/>
      <w:divBdr>
        <w:top w:val="none" w:sz="0" w:space="0" w:color="auto"/>
        <w:left w:val="none" w:sz="0" w:space="0" w:color="auto"/>
        <w:bottom w:val="none" w:sz="0" w:space="0" w:color="auto"/>
        <w:right w:val="none" w:sz="0" w:space="0" w:color="auto"/>
      </w:divBdr>
    </w:div>
    <w:div w:id="1203208067">
      <w:bodyDiv w:val="1"/>
      <w:marLeft w:val="0"/>
      <w:marRight w:val="0"/>
      <w:marTop w:val="0"/>
      <w:marBottom w:val="0"/>
      <w:divBdr>
        <w:top w:val="none" w:sz="0" w:space="0" w:color="auto"/>
        <w:left w:val="none" w:sz="0" w:space="0" w:color="auto"/>
        <w:bottom w:val="none" w:sz="0" w:space="0" w:color="auto"/>
        <w:right w:val="none" w:sz="0" w:space="0" w:color="auto"/>
      </w:divBdr>
    </w:div>
    <w:div w:id="1231769909">
      <w:bodyDiv w:val="1"/>
      <w:marLeft w:val="0"/>
      <w:marRight w:val="0"/>
      <w:marTop w:val="0"/>
      <w:marBottom w:val="0"/>
      <w:divBdr>
        <w:top w:val="none" w:sz="0" w:space="0" w:color="auto"/>
        <w:left w:val="none" w:sz="0" w:space="0" w:color="auto"/>
        <w:bottom w:val="none" w:sz="0" w:space="0" w:color="auto"/>
        <w:right w:val="none" w:sz="0" w:space="0" w:color="auto"/>
      </w:divBdr>
    </w:div>
    <w:div w:id="1238520577">
      <w:bodyDiv w:val="1"/>
      <w:marLeft w:val="0"/>
      <w:marRight w:val="0"/>
      <w:marTop w:val="0"/>
      <w:marBottom w:val="0"/>
      <w:divBdr>
        <w:top w:val="none" w:sz="0" w:space="0" w:color="auto"/>
        <w:left w:val="none" w:sz="0" w:space="0" w:color="auto"/>
        <w:bottom w:val="none" w:sz="0" w:space="0" w:color="auto"/>
        <w:right w:val="none" w:sz="0" w:space="0" w:color="auto"/>
      </w:divBdr>
    </w:div>
    <w:div w:id="1279753508">
      <w:bodyDiv w:val="1"/>
      <w:marLeft w:val="0"/>
      <w:marRight w:val="0"/>
      <w:marTop w:val="0"/>
      <w:marBottom w:val="0"/>
      <w:divBdr>
        <w:top w:val="none" w:sz="0" w:space="0" w:color="auto"/>
        <w:left w:val="none" w:sz="0" w:space="0" w:color="auto"/>
        <w:bottom w:val="none" w:sz="0" w:space="0" w:color="auto"/>
        <w:right w:val="none" w:sz="0" w:space="0" w:color="auto"/>
      </w:divBdr>
    </w:div>
    <w:div w:id="1390958754">
      <w:bodyDiv w:val="1"/>
      <w:marLeft w:val="0"/>
      <w:marRight w:val="0"/>
      <w:marTop w:val="0"/>
      <w:marBottom w:val="0"/>
      <w:divBdr>
        <w:top w:val="none" w:sz="0" w:space="0" w:color="auto"/>
        <w:left w:val="none" w:sz="0" w:space="0" w:color="auto"/>
        <w:bottom w:val="none" w:sz="0" w:space="0" w:color="auto"/>
        <w:right w:val="none" w:sz="0" w:space="0" w:color="auto"/>
      </w:divBdr>
    </w:div>
    <w:div w:id="1480031127">
      <w:bodyDiv w:val="1"/>
      <w:marLeft w:val="0"/>
      <w:marRight w:val="0"/>
      <w:marTop w:val="0"/>
      <w:marBottom w:val="0"/>
      <w:divBdr>
        <w:top w:val="none" w:sz="0" w:space="0" w:color="auto"/>
        <w:left w:val="none" w:sz="0" w:space="0" w:color="auto"/>
        <w:bottom w:val="none" w:sz="0" w:space="0" w:color="auto"/>
        <w:right w:val="none" w:sz="0" w:space="0" w:color="auto"/>
      </w:divBdr>
    </w:div>
    <w:div w:id="1553078752">
      <w:bodyDiv w:val="1"/>
      <w:marLeft w:val="0"/>
      <w:marRight w:val="0"/>
      <w:marTop w:val="0"/>
      <w:marBottom w:val="0"/>
      <w:divBdr>
        <w:top w:val="none" w:sz="0" w:space="0" w:color="auto"/>
        <w:left w:val="none" w:sz="0" w:space="0" w:color="auto"/>
        <w:bottom w:val="none" w:sz="0" w:space="0" w:color="auto"/>
        <w:right w:val="none" w:sz="0" w:space="0" w:color="auto"/>
      </w:divBdr>
    </w:div>
    <w:div w:id="1577662308">
      <w:bodyDiv w:val="1"/>
      <w:marLeft w:val="0"/>
      <w:marRight w:val="0"/>
      <w:marTop w:val="0"/>
      <w:marBottom w:val="0"/>
      <w:divBdr>
        <w:top w:val="none" w:sz="0" w:space="0" w:color="auto"/>
        <w:left w:val="none" w:sz="0" w:space="0" w:color="auto"/>
        <w:bottom w:val="none" w:sz="0" w:space="0" w:color="auto"/>
        <w:right w:val="none" w:sz="0" w:space="0" w:color="auto"/>
      </w:divBdr>
    </w:div>
    <w:div w:id="1607611906">
      <w:bodyDiv w:val="1"/>
      <w:marLeft w:val="0"/>
      <w:marRight w:val="0"/>
      <w:marTop w:val="0"/>
      <w:marBottom w:val="0"/>
      <w:divBdr>
        <w:top w:val="none" w:sz="0" w:space="0" w:color="auto"/>
        <w:left w:val="none" w:sz="0" w:space="0" w:color="auto"/>
        <w:bottom w:val="none" w:sz="0" w:space="0" w:color="auto"/>
        <w:right w:val="none" w:sz="0" w:space="0" w:color="auto"/>
      </w:divBdr>
    </w:div>
    <w:div w:id="1650595450">
      <w:bodyDiv w:val="1"/>
      <w:marLeft w:val="0"/>
      <w:marRight w:val="0"/>
      <w:marTop w:val="0"/>
      <w:marBottom w:val="0"/>
      <w:divBdr>
        <w:top w:val="none" w:sz="0" w:space="0" w:color="auto"/>
        <w:left w:val="none" w:sz="0" w:space="0" w:color="auto"/>
        <w:bottom w:val="none" w:sz="0" w:space="0" w:color="auto"/>
        <w:right w:val="none" w:sz="0" w:space="0" w:color="auto"/>
      </w:divBdr>
    </w:div>
    <w:div w:id="1666467550">
      <w:bodyDiv w:val="1"/>
      <w:marLeft w:val="0"/>
      <w:marRight w:val="0"/>
      <w:marTop w:val="0"/>
      <w:marBottom w:val="0"/>
      <w:divBdr>
        <w:top w:val="none" w:sz="0" w:space="0" w:color="auto"/>
        <w:left w:val="none" w:sz="0" w:space="0" w:color="auto"/>
        <w:bottom w:val="none" w:sz="0" w:space="0" w:color="auto"/>
        <w:right w:val="none" w:sz="0" w:space="0" w:color="auto"/>
      </w:divBdr>
    </w:div>
    <w:div w:id="1671907543">
      <w:bodyDiv w:val="1"/>
      <w:marLeft w:val="0"/>
      <w:marRight w:val="0"/>
      <w:marTop w:val="0"/>
      <w:marBottom w:val="0"/>
      <w:divBdr>
        <w:top w:val="none" w:sz="0" w:space="0" w:color="auto"/>
        <w:left w:val="none" w:sz="0" w:space="0" w:color="auto"/>
        <w:bottom w:val="none" w:sz="0" w:space="0" w:color="auto"/>
        <w:right w:val="none" w:sz="0" w:space="0" w:color="auto"/>
      </w:divBdr>
    </w:div>
    <w:div w:id="1754160061">
      <w:bodyDiv w:val="1"/>
      <w:marLeft w:val="0"/>
      <w:marRight w:val="0"/>
      <w:marTop w:val="0"/>
      <w:marBottom w:val="0"/>
      <w:divBdr>
        <w:top w:val="none" w:sz="0" w:space="0" w:color="auto"/>
        <w:left w:val="none" w:sz="0" w:space="0" w:color="auto"/>
        <w:bottom w:val="none" w:sz="0" w:space="0" w:color="auto"/>
        <w:right w:val="none" w:sz="0" w:space="0" w:color="auto"/>
      </w:divBdr>
    </w:div>
    <w:div w:id="1794900896">
      <w:bodyDiv w:val="1"/>
      <w:marLeft w:val="0"/>
      <w:marRight w:val="0"/>
      <w:marTop w:val="0"/>
      <w:marBottom w:val="0"/>
      <w:divBdr>
        <w:top w:val="none" w:sz="0" w:space="0" w:color="auto"/>
        <w:left w:val="none" w:sz="0" w:space="0" w:color="auto"/>
        <w:bottom w:val="none" w:sz="0" w:space="0" w:color="auto"/>
        <w:right w:val="none" w:sz="0" w:space="0" w:color="auto"/>
      </w:divBdr>
    </w:div>
    <w:div w:id="1811088907">
      <w:bodyDiv w:val="1"/>
      <w:marLeft w:val="0"/>
      <w:marRight w:val="0"/>
      <w:marTop w:val="0"/>
      <w:marBottom w:val="0"/>
      <w:divBdr>
        <w:top w:val="none" w:sz="0" w:space="0" w:color="auto"/>
        <w:left w:val="none" w:sz="0" w:space="0" w:color="auto"/>
        <w:bottom w:val="none" w:sz="0" w:space="0" w:color="auto"/>
        <w:right w:val="none" w:sz="0" w:space="0" w:color="auto"/>
      </w:divBdr>
    </w:div>
    <w:div w:id="1824003176">
      <w:bodyDiv w:val="1"/>
      <w:marLeft w:val="0"/>
      <w:marRight w:val="0"/>
      <w:marTop w:val="0"/>
      <w:marBottom w:val="0"/>
      <w:divBdr>
        <w:top w:val="none" w:sz="0" w:space="0" w:color="auto"/>
        <w:left w:val="none" w:sz="0" w:space="0" w:color="auto"/>
        <w:bottom w:val="none" w:sz="0" w:space="0" w:color="auto"/>
        <w:right w:val="none" w:sz="0" w:space="0" w:color="auto"/>
      </w:divBdr>
    </w:div>
    <w:div w:id="1829708690">
      <w:bodyDiv w:val="1"/>
      <w:marLeft w:val="0"/>
      <w:marRight w:val="0"/>
      <w:marTop w:val="0"/>
      <w:marBottom w:val="0"/>
      <w:divBdr>
        <w:top w:val="none" w:sz="0" w:space="0" w:color="auto"/>
        <w:left w:val="none" w:sz="0" w:space="0" w:color="auto"/>
        <w:bottom w:val="none" w:sz="0" w:space="0" w:color="auto"/>
        <w:right w:val="none" w:sz="0" w:space="0" w:color="auto"/>
      </w:divBdr>
    </w:div>
    <w:div w:id="1850679363">
      <w:bodyDiv w:val="1"/>
      <w:marLeft w:val="0"/>
      <w:marRight w:val="0"/>
      <w:marTop w:val="0"/>
      <w:marBottom w:val="0"/>
      <w:divBdr>
        <w:top w:val="none" w:sz="0" w:space="0" w:color="auto"/>
        <w:left w:val="none" w:sz="0" w:space="0" w:color="auto"/>
        <w:bottom w:val="none" w:sz="0" w:space="0" w:color="auto"/>
        <w:right w:val="none" w:sz="0" w:space="0" w:color="auto"/>
      </w:divBdr>
    </w:div>
    <w:div w:id="1866676771">
      <w:bodyDiv w:val="1"/>
      <w:marLeft w:val="0"/>
      <w:marRight w:val="0"/>
      <w:marTop w:val="0"/>
      <w:marBottom w:val="0"/>
      <w:divBdr>
        <w:top w:val="none" w:sz="0" w:space="0" w:color="auto"/>
        <w:left w:val="none" w:sz="0" w:space="0" w:color="auto"/>
        <w:bottom w:val="none" w:sz="0" w:space="0" w:color="auto"/>
        <w:right w:val="none" w:sz="0" w:space="0" w:color="auto"/>
      </w:divBdr>
    </w:div>
    <w:div w:id="1920480185">
      <w:bodyDiv w:val="1"/>
      <w:marLeft w:val="0"/>
      <w:marRight w:val="0"/>
      <w:marTop w:val="0"/>
      <w:marBottom w:val="0"/>
      <w:divBdr>
        <w:top w:val="none" w:sz="0" w:space="0" w:color="auto"/>
        <w:left w:val="none" w:sz="0" w:space="0" w:color="auto"/>
        <w:bottom w:val="none" w:sz="0" w:space="0" w:color="auto"/>
        <w:right w:val="none" w:sz="0" w:space="0" w:color="auto"/>
      </w:divBdr>
    </w:div>
    <w:div w:id="1950774929">
      <w:bodyDiv w:val="1"/>
      <w:marLeft w:val="0"/>
      <w:marRight w:val="0"/>
      <w:marTop w:val="0"/>
      <w:marBottom w:val="0"/>
      <w:divBdr>
        <w:top w:val="none" w:sz="0" w:space="0" w:color="auto"/>
        <w:left w:val="none" w:sz="0" w:space="0" w:color="auto"/>
        <w:bottom w:val="none" w:sz="0" w:space="0" w:color="auto"/>
        <w:right w:val="none" w:sz="0" w:space="0" w:color="auto"/>
      </w:divBdr>
    </w:div>
    <w:div w:id="2052723620">
      <w:bodyDiv w:val="1"/>
      <w:marLeft w:val="0"/>
      <w:marRight w:val="0"/>
      <w:marTop w:val="0"/>
      <w:marBottom w:val="0"/>
      <w:divBdr>
        <w:top w:val="none" w:sz="0" w:space="0" w:color="auto"/>
        <w:left w:val="none" w:sz="0" w:space="0" w:color="auto"/>
        <w:bottom w:val="none" w:sz="0" w:space="0" w:color="auto"/>
        <w:right w:val="none" w:sz="0" w:space="0" w:color="auto"/>
      </w:divBdr>
    </w:div>
    <w:div w:id="2055110228">
      <w:bodyDiv w:val="1"/>
      <w:marLeft w:val="0"/>
      <w:marRight w:val="0"/>
      <w:marTop w:val="0"/>
      <w:marBottom w:val="0"/>
      <w:divBdr>
        <w:top w:val="none" w:sz="0" w:space="0" w:color="auto"/>
        <w:left w:val="none" w:sz="0" w:space="0" w:color="auto"/>
        <w:bottom w:val="none" w:sz="0" w:space="0" w:color="auto"/>
        <w:right w:val="none" w:sz="0" w:space="0" w:color="auto"/>
      </w:divBdr>
    </w:div>
    <w:div w:id="2066949140">
      <w:bodyDiv w:val="1"/>
      <w:marLeft w:val="0"/>
      <w:marRight w:val="0"/>
      <w:marTop w:val="0"/>
      <w:marBottom w:val="0"/>
      <w:divBdr>
        <w:top w:val="none" w:sz="0" w:space="0" w:color="auto"/>
        <w:left w:val="none" w:sz="0" w:space="0" w:color="auto"/>
        <w:bottom w:val="none" w:sz="0" w:space="0" w:color="auto"/>
        <w:right w:val="none" w:sz="0" w:space="0" w:color="auto"/>
      </w:divBdr>
    </w:div>
    <w:div w:id="21316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p.washington.edu/about/events/?trumbaEmbed=view%3Devent%26eventid%3D150148083&amp;mkt_tok=eyJpIjoiTVdZMU5qTm1aR1F5TjJNNSIsInQiOiI4dWliWVhBT0kwWmt4QTdyVExpZWxVaFE1bFE1Sloxb2pxQVgxRVJQMkI0RVFrbU8xMURqRlNUN0RSQmR0OXZoMzhNZ1lSSFdnZTB6RWNiWXNNeEliQ0hCXC9rM2JzNnBJTERQVTBvMDZRVWZhWEhBM3UwWVIraUlwTE5FRzZuXC9zIn0%3D" TargetMode="External"/><Relationship Id="rId13" Type="http://schemas.openxmlformats.org/officeDocument/2006/relationships/hyperlink" Target="mailto:py2ee@uw.edu" TargetMode="External"/><Relationship Id="rId18" Type="http://schemas.openxmlformats.org/officeDocument/2006/relationships/hyperlink" Target="https://catalyst.uw.edu/webq/survey/oppe/399361" TargetMode="External"/><Relationship Id="rId3" Type="http://schemas.openxmlformats.org/officeDocument/2006/relationships/styles" Target="styles.xml"/><Relationship Id="rId21" Type="http://schemas.openxmlformats.org/officeDocument/2006/relationships/hyperlink" Target="https://learn.ceimpact.com/library/course/2671" TargetMode="External"/><Relationship Id="rId7" Type="http://schemas.openxmlformats.org/officeDocument/2006/relationships/image" Target="media/image2.png"/><Relationship Id="rId12" Type="http://schemas.openxmlformats.org/officeDocument/2006/relationships/hyperlink" Target="mailto:py1ee@uw.edu" TargetMode="External"/><Relationship Id="rId17" Type="http://schemas.openxmlformats.org/officeDocument/2006/relationships/hyperlink" Target="https://oppe.pharmacy.washington.edu/PreceptorSite/PrecepHome.lasso"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py2ee@uw.edu" TargetMode="External"/><Relationship Id="rId20" Type="http://schemas.openxmlformats.org/officeDocument/2006/relationships/hyperlink" Target="https://ceimpactfilestorage.blob.core.windows.net/$web/Miscellaneous/How%20to%20sign%20into%20your%20accoun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pemgr@uw.edu" TargetMode="External"/><Relationship Id="rId24" Type="http://schemas.openxmlformats.org/officeDocument/2006/relationships/hyperlink" Target="https://sop.washington.edu/pharmd/contact/"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applewebdata://90239934-9DD4-4701-AE16-6BE392F5DA77/pdpduwsop@uw.edu" TargetMode="External"/><Relationship Id="rId28" Type="http://schemas.openxmlformats.org/officeDocument/2006/relationships/hyperlink" Target="mailto:jenchang@uw.edu" TargetMode="External"/><Relationship Id="rId10" Type="http://schemas.openxmlformats.org/officeDocument/2006/relationships/image" Target="media/image30.png"/><Relationship Id="rId19" Type="http://schemas.openxmlformats.org/officeDocument/2006/relationships/hyperlink" Target="https://learn.ceimpact.com/library/course/267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s://learn.ceimpact.com/library/group/36" TargetMode="External"/><Relationship Id="rId27" Type="http://schemas.openxmlformats.org/officeDocument/2006/relationships/image" Target="media/image5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F483B-2B50-4CE9-8724-F9CF876A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Chang</dc:creator>
  <cp:keywords/>
  <dc:description/>
  <cp:lastModifiedBy>Jennifer Chang</cp:lastModifiedBy>
  <cp:revision>5</cp:revision>
  <dcterms:created xsi:type="dcterms:W3CDTF">2021-03-03T01:01:00Z</dcterms:created>
  <dcterms:modified xsi:type="dcterms:W3CDTF">2021-08-03T01:15:00Z</dcterms:modified>
</cp:coreProperties>
</file>